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E2" w:rsidRPr="005C5D5C" w:rsidRDefault="001D46E2" w:rsidP="001D46E2">
      <w:pPr>
        <w:pStyle w:val="Naslov"/>
        <w:rPr>
          <w:rFonts w:ascii="Calibri" w:hAnsi="Calibri" w:cs="Arial"/>
          <w:sz w:val="26"/>
          <w:szCs w:val="26"/>
          <w:lang w:val="sl-SI"/>
        </w:rPr>
      </w:pPr>
      <w:r w:rsidRPr="005C5D5C">
        <w:rPr>
          <w:rFonts w:ascii="Calibri" w:hAnsi="Calibri" w:cs="Arial"/>
          <w:sz w:val="26"/>
          <w:szCs w:val="26"/>
          <w:lang w:val="sl-SI"/>
        </w:rPr>
        <w:t xml:space="preserve">TEHNIČNE KARAKTERISTIKE </w:t>
      </w:r>
    </w:p>
    <w:p w:rsidR="001D46E2" w:rsidRPr="005F5DAD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</w:p>
    <w:p w:rsidR="001D46E2" w:rsidRPr="005F5DAD" w:rsidRDefault="001D46E2" w:rsidP="001D46E2">
      <w:pPr>
        <w:pStyle w:val="Naslov"/>
        <w:jc w:val="both"/>
        <w:rPr>
          <w:rFonts w:ascii="Calibri" w:hAnsi="Calibri" w:cs="Arial"/>
          <w:sz w:val="24"/>
          <w:szCs w:val="24"/>
          <w:lang w:val="sl-SI"/>
        </w:rPr>
      </w:pPr>
      <w:r w:rsidRPr="005F5DAD">
        <w:rPr>
          <w:rFonts w:ascii="Calibri" w:hAnsi="Calibri" w:cs="Arial"/>
          <w:sz w:val="24"/>
          <w:szCs w:val="24"/>
          <w:lang w:val="sl-SI"/>
        </w:rPr>
        <w:t>Opredeljene tehnične zahteve so minimalni standard, dovoljene so boljše karakteristike. Ponudbe, ki po tehničnih zahtevah ne bodo najmanj enake opredeljenim v povpraševanju, bodo kot neprimerne izločene.</w:t>
      </w:r>
    </w:p>
    <w:p w:rsidR="001D46E2" w:rsidRPr="005F5DAD" w:rsidRDefault="001D46E2" w:rsidP="001D46E2">
      <w:pPr>
        <w:pStyle w:val="Podnaslov"/>
        <w:spacing w:before="0" w:after="0"/>
        <w:rPr>
          <w:rFonts w:ascii="Calibri" w:hAnsi="Calibri"/>
          <w:sz w:val="24"/>
          <w:szCs w:val="24"/>
          <w:lang w:val="sl-SI"/>
        </w:rPr>
      </w:pPr>
    </w:p>
    <w:p w:rsidR="001D46E2" w:rsidRPr="005F5DAD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  <w:r w:rsidRPr="005F5DAD">
        <w:rPr>
          <w:rFonts w:ascii="Calibri" w:hAnsi="Calibri" w:cs="Arial"/>
          <w:b w:val="0"/>
          <w:sz w:val="24"/>
          <w:szCs w:val="24"/>
          <w:lang w:val="sl-SI"/>
        </w:rPr>
        <w:t xml:space="preserve">Predmet </w:t>
      </w:r>
      <w:r>
        <w:rPr>
          <w:rFonts w:ascii="Calibri" w:hAnsi="Calibri" w:cs="Arial"/>
          <w:b w:val="0"/>
          <w:sz w:val="24"/>
          <w:szCs w:val="24"/>
          <w:lang w:val="sl-SI"/>
        </w:rPr>
        <w:t xml:space="preserve">naročila </w:t>
      </w:r>
      <w:r w:rsidRPr="005F5DAD">
        <w:rPr>
          <w:rFonts w:ascii="Calibri" w:hAnsi="Calibri" w:cs="Arial"/>
          <w:b w:val="0"/>
          <w:sz w:val="24"/>
          <w:szCs w:val="24"/>
          <w:lang w:val="sl-SI"/>
        </w:rPr>
        <w:t>je dobava vodomerov s pripadajočimi radijskimi oddajniki in drugo pripadajočo opremo</w:t>
      </w:r>
      <w:r>
        <w:rPr>
          <w:rFonts w:ascii="Calibri" w:hAnsi="Calibri" w:cs="Arial"/>
          <w:b w:val="0"/>
          <w:sz w:val="24"/>
          <w:szCs w:val="24"/>
          <w:lang w:val="sl-SI"/>
        </w:rPr>
        <w:t xml:space="preserve"> ter izvedba montaž in servisov</w:t>
      </w:r>
      <w:r w:rsidRPr="005F5DAD">
        <w:rPr>
          <w:rFonts w:ascii="Calibri" w:hAnsi="Calibri" w:cs="Arial"/>
          <w:b w:val="0"/>
          <w:sz w:val="24"/>
          <w:szCs w:val="24"/>
          <w:lang w:val="sl-SI"/>
        </w:rPr>
        <w:t xml:space="preserve">, vse navedeno s tehničnimi karakteristikami, kot opisano v nadaljevanju.  </w:t>
      </w:r>
    </w:p>
    <w:p w:rsidR="001D46E2" w:rsidRPr="005F5DAD" w:rsidRDefault="001D46E2" w:rsidP="001D46E2">
      <w:pPr>
        <w:pStyle w:val="Podnaslov"/>
        <w:spacing w:before="0" w:after="0"/>
        <w:rPr>
          <w:rFonts w:ascii="Calibri" w:hAnsi="Calibri"/>
          <w:sz w:val="24"/>
          <w:szCs w:val="24"/>
          <w:lang w:val="sl-SI"/>
        </w:rPr>
      </w:pPr>
    </w:p>
    <w:p w:rsidR="001D46E2" w:rsidRPr="005F5DAD" w:rsidRDefault="001D46E2" w:rsidP="001D46E2">
      <w:pPr>
        <w:pStyle w:val="Naslov"/>
        <w:rPr>
          <w:rFonts w:ascii="Calibri" w:hAnsi="Calibri" w:cs="Arial"/>
          <w:sz w:val="24"/>
          <w:szCs w:val="24"/>
          <w:lang w:val="sl-SI"/>
        </w:rPr>
      </w:pPr>
      <w:r w:rsidRPr="005F5DAD">
        <w:rPr>
          <w:rFonts w:ascii="Calibri" w:hAnsi="Calibri" w:cs="Arial"/>
          <w:sz w:val="24"/>
          <w:szCs w:val="24"/>
          <w:lang w:val="sl-SI"/>
        </w:rPr>
        <w:t>A) Predpisane zahteve za vodomere:</w:t>
      </w: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  <w:u w:val="single"/>
        </w:rPr>
      </w:pPr>
      <w:r w:rsidRPr="005F5DAD">
        <w:rPr>
          <w:rFonts w:ascii="Calibri" w:hAnsi="Calibri" w:cs="Arial"/>
          <w:sz w:val="24"/>
          <w:szCs w:val="24"/>
          <w:u w:val="single"/>
        </w:rPr>
        <w:t>Volumetrični vodomer DN 15-1/2" z w-M-Bus moduli: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nazivni pretok MID: 2,5, 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dolžina: 165 mm, 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hermetično zaprta ekstra suha številčnica IP68 (steklo-baker) brez možnosti kondenziranja, 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številčnica vrtljiva 360°, vodomer mora imeti začetni pretok 2 litra ali manj,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številčnica vodomera omogoča odčitek na 1 liter; kljub nameščenemu kompaktnemu oddajniku je viden indikator pretoka (zvezdica) zaradi kontrole puščanja,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ne potrebuje ravnega dela na vstopni in izstopni strani vodomera,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nameščen in programiran zahtevani radijski oddajnik (kot določeno pod poglavjem b) te priloge) za takojšnje odčitavanje, 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pripravljen za montažo radijskega oddajnika s fiksnim vijačenjem na dva vijaka, 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omogočena horizontalna in vertikalna vgradnja,</w:t>
      </w:r>
    </w:p>
    <w:p w:rsidR="001D46E2" w:rsidRPr="005F5DAD" w:rsidRDefault="001D46E2" w:rsidP="001D46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na iztočni strani vodomera mora biti predpriprava za vgradnjo </w:t>
      </w:r>
      <w:proofErr w:type="spellStart"/>
      <w:r w:rsidRPr="005F5DAD">
        <w:rPr>
          <w:rFonts w:ascii="Calibri" w:hAnsi="Calibri" w:cs="Arial"/>
          <w:sz w:val="24"/>
          <w:szCs w:val="24"/>
        </w:rPr>
        <w:t>protipovratnega</w:t>
      </w:r>
      <w:proofErr w:type="spellEnd"/>
      <w:r w:rsidRPr="005F5DAD">
        <w:rPr>
          <w:rFonts w:ascii="Calibri" w:hAnsi="Calibri" w:cs="Arial"/>
          <w:sz w:val="24"/>
          <w:szCs w:val="24"/>
        </w:rPr>
        <w:t xml:space="preserve"> ventila.</w:t>
      </w: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  <w:u w:val="single"/>
        </w:rPr>
      </w:pPr>
      <w:r w:rsidRPr="005F5DAD">
        <w:rPr>
          <w:rFonts w:ascii="Calibri" w:hAnsi="Calibri" w:cs="Arial"/>
          <w:sz w:val="24"/>
          <w:szCs w:val="24"/>
          <w:u w:val="single"/>
        </w:rPr>
        <w:t>Volumetrični vodomer DN 20-3/4" z w-M-Bus moduli:</w:t>
      </w:r>
    </w:p>
    <w:p w:rsidR="001D46E2" w:rsidRPr="005F5DAD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nazivni pretok MID: 4,</w:t>
      </w:r>
    </w:p>
    <w:p w:rsidR="001D46E2" w:rsidRPr="005F5DAD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dolžina: 190 mm,</w:t>
      </w:r>
    </w:p>
    <w:p w:rsidR="001D46E2" w:rsidRPr="005F5DAD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hermetično zaprta ekstra suha številčnica IP68 (steklo-baker) brez možnosti kondenziranja,</w:t>
      </w:r>
    </w:p>
    <w:p w:rsidR="001D46E2" w:rsidRPr="005F5DAD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številčnica vrtljiva 360°, vodomer mora imeti začetni pretok 2 litra ali manj,</w:t>
      </w:r>
    </w:p>
    <w:p w:rsidR="001D46E2" w:rsidRPr="005F5DAD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številčnica vodomera omogoča odčitek na 1 liter; kljub nameščenemu kompaktnemu oddajniku je viden indikator pretoka (zvezdica) zaradi kontrole puščanja,</w:t>
      </w:r>
    </w:p>
    <w:p w:rsidR="001D46E2" w:rsidRPr="005F5DAD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ne potrebuje ravnega dela na vstopni in izstopni strani vodomera,</w:t>
      </w:r>
    </w:p>
    <w:p w:rsidR="001D46E2" w:rsidRPr="005F5DAD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nameščen in programiran zahtevani radijski oddajnik (kot določeno pod poglavjem b) za takojšnje odčitavanje,</w:t>
      </w:r>
    </w:p>
    <w:p w:rsidR="001D46E2" w:rsidRPr="005F5DAD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horizontalna in vertikalna vgradnja,</w:t>
      </w:r>
    </w:p>
    <w:p w:rsidR="001D46E2" w:rsidRDefault="001D46E2" w:rsidP="001D4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na iztočni strani vodomera mora biti predpriprava za vgradnjo </w:t>
      </w:r>
      <w:proofErr w:type="spellStart"/>
      <w:r w:rsidRPr="005F5DAD">
        <w:rPr>
          <w:rFonts w:ascii="Calibri" w:hAnsi="Calibri" w:cs="Arial"/>
          <w:sz w:val="24"/>
          <w:szCs w:val="24"/>
        </w:rPr>
        <w:t>protipovratnega</w:t>
      </w:r>
      <w:proofErr w:type="spellEnd"/>
      <w:r w:rsidRPr="005F5DAD">
        <w:rPr>
          <w:rFonts w:ascii="Calibri" w:hAnsi="Calibri" w:cs="Arial"/>
          <w:sz w:val="24"/>
          <w:szCs w:val="24"/>
        </w:rPr>
        <w:t xml:space="preserve"> ventila.</w:t>
      </w:r>
    </w:p>
    <w:p w:rsidR="001D46E2" w:rsidRPr="005F5DAD" w:rsidRDefault="001D46E2" w:rsidP="001D46E2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  <w:u w:val="single"/>
        </w:rPr>
      </w:pPr>
      <w:r w:rsidRPr="005F5DAD">
        <w:rPr>
          <w:rFonts w:ascii="Calibri" w:hAnsi="Calibri" w:cs="Arial"/>
          <w:sz w:val="24"/>
          <w:szCs w:val="24"/>
          <w:u w:val="single"/>
        </w:rPr>
        <w:t>Volumetrični vodomer DN 25-1" z w-M-Bus moduli: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nazivni pretok MID: 6,3,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lastRenderedPageBreak/>
        <w:t>dolžina: 260 mm,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hermetično zaprta ekstra suha številčnica IP68 (steklo-baker) brez možnosti kondenziranja,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številčnica vrtljiva 360°, vodomer mora imeti začetni pretok 8 litrov ali manj,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številčnica vodomera omogoča odčitek na 1 liter; kljub nameščenemu kompaktnemu oddajniku je viden indikator pretoka (zvezdica) zaradi kontrole puščanja,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ne potrebuje ravnega dela na vstopni in izstopni strani vodomera,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nameščen in programiran zahtevani radijski oddajnik (kot določeno pod poglavjem b) za takojšnje odčitavanje,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horizontalna in vertikalna vgradnja,</w:t>
      </w:r>
    </w:p>
    <w:p w:rsidR="001D46E2" w:rsidRPr="005F5DAD" w:rsidRDefault="001D46E2" w:rsidP="001D46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na iztočni strani vodomera mora biti predpriprava za vgradnjo proti povratnega ventila.</w:t>
      </w: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  <w:u w:val="single"/>
        </w:rPr>
      </w:pPr>
      <w:r w:rsidRPr="005F5DAD">
        <w:rPr>
          <w:rFonts w:ascii="Calibri" w:hAnsi="Calibri" w:cs="Arial"/>
          <w:sz w:val="24"/>
          <w:szCs w:val="24"/>
          <w:u w:val="single"/>
        </w:rPr>
        <w:t>Volumetrični vodomer DN 30-5/4" z w-M-Bus moduli: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nazivni pretok MID: 10,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dolžina: 260 mm,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hermetično zaprta ekstra suha številčnica IP68(steklo-baker) brez možnosti kondenziranja,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številčnica vrtljiva 360°, vodomer mora imeti začetni pretok 8 litrov ali manj,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številčnica vodomera omogoča odčitek na 1 liter; kljub nameščenemu kompaktnemu oddajniku je viden indikator pretoka (zvezdica) zaradi kontrole puščanja,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ne potrebuje ravnega dela na vstopni in izstopni strani vodomera,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nameščen in programiran zahtevani radijski oddajnik (kot določeno pod poglavjem b) za takojšnje odčitavanje,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horizontalna in vertikalna vgradnja,</w:t>
      </w:r>
    </w:p>
    <w:p w:rsidR="001D46E2" w:rsidRPr="005F5DAD" w:rsidRDefault="001D46E2" w:rsidP="001D46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na iztočni strani vodomera mora biti predpriprava za vgradnjo proti povratnega ventila.</w:t>
      </w: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  <w:u w:val="single"/>
        </w:rPr>
      </w:pPr>
      <w:bookmarkStart w:id="0" w:name="_GoBack"/>
      <w:bookmarkEnd w:id="0"/>
    </w:p>
    <w:p w:rsidR="001D46E2" w:rsidRPr="005F5DAD" w:rsidRDefault="001D46E2" w:rsidP="001D46E2">
      <w:pPr>
        <w:jc w:val="both"/>
        <w:rPr>
          <w:rFonts w:ascii="Calibri" w:hAnsi="Calibri"/>
          <w:color w:val="000000"/>
          <w:sz w:val="24"/>
          <w:szCs w:val="24"/>
          <w:u w:val="single"/>
          <w:lang w:eastAsia="sl-SI"/>
        </w:rPr>
      </w:pPr>
      <w:r w:rsidRPr="00DF09C8">
        <w:rPr>
          <w:rFonts w:ascii="Calibri" w:hAnsi="Calibri"/>
          <w:color w:val="000000"/>
          <w:sz w:val="24"/>
          <w:szCs w:val="24"/>
          <w:u w:val="single"/>
          <w:lang w:eastAsia="sl-SI"/>
        </w:rPr>
        <w:t>Vodomer DN 50 z loč</w:t>
      </w:r>
      <w:r>
        <w:rPr>
          <w:rFonts w:ascii="Calibri" w:hAnsi="Calibri"/>
          <w:color w:val="000000"/>
          <w:sz w:val="24"/>
          <w:szCs w:val="24"/>
          <w:u w:val="single"/>
          <w:lang w:eastAsia="sl-SI"/>
        </w:rPr>
        <w:t>enimi radijskimi moduli w-M-Bus: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i</w:t>
      </w:r>
      <w:r w:rsidRPr="00E22412">
        <w:rPr>
          <w:rFonts w:ascii="Calibri" w:hAnsi="Calibri"/>
          <w:sz w:val="24"/>
          <w:szCs w:val="24"/>
          <w:lang w:eastAsia="sl-SI"/>
        </w:rPr>
        <w:t>ma certifikat o tipski odobritvi veljaven v RS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n</w:t>
      </w:r>
      <w:r w:rsidRPr="00E22412">
        <w:rPr>
          <w:rFonts w:ascii="Calibri" w:hAnsi="Calibri"/>
          <w:sz w:val="24"/>
          <w:szCs w:val="24"/>
          <w:lang w:eastAsia="sl-SI"/>
        </w:rPr>
        <w:t>ačin vgrad</w:t>
      </w:r>
      <w:r>
        <w:rPr>
          <w:rFonts w:ascii="Calibri" w:hAnsi="Calibri"/>
          <w:sz w:val="24"/>
          <w:szCs w:val="24"/>
          <w:lang w:eastAsia="sl-SI"/>
        </w:rPr>
        <w:t>nje horizontalno ali vertikalno,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v</w:t>
      </w:r>
      <w:r w:rsidRPr="00E22412">
        <w:rPr>
          <w:rFonts w:ascii="Calibri" w:hAnsi="Calibri"/>
          <w:sz w:val="24"/>
          <w:szCs w:val="24"/>
          <w:lang w:eastAsia="sl-SI"/>
        </w:rPr>
        <w:t>rtljiva številčnica za 359 º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z</w:t>
      </w:r>
      <w:r w:rsidRPr="00E22412">
        <w:rPr>
          <w:rFonts w:ascii="Calibri" w:hAnsi="Calibri"/>
          <w:sz w:val="24"/>
          <w:szCs w:val="24"/>
          <w:lang w:eastAsia="sl-SI"/>
        </w:rPr>
        <w:t>amenljiv merilni mehanizem na mestu vgradnje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s</w:t>
      </w:r>
      <w:r w:rsidRPr="00E22412">
        <w:rPr>
          <w:rFonts w:ascii="Calibri" w:hAnsi="Calibri"/>
          <w:sz w:val="24"/>
          <w:szCs w:val="24"/>
          <w:lang w:eastAsia="sl-SI"/>
        </w:rPr>
        <w:t>erijsko številko vidno z vrha jaška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p</w:t>
      </w:r>
      <w:r w:rsidRPr="00E22412">
        <w:rPr>
          <w:rFonts w:ascii="Calibri" w:hAnsi="Calibri"/>
          <w:sz w:val="24"/>
          <w:szCs w:val="24"/>
          <w:lang w:eastAsia="sl-SI"/>
        </w:rPr>
        <w:t>red pripravljeni na odvzem induktivnega impulza , za montažo brez odstranitve pokrova vodomera ter vijačenja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i</w:t>
      </w:r>
      <w:r w:rsidRPr="00E22412">
        <w:rPr>
          <w:rFonts w:ascii="Calibri" w:hAnsi="Calibri"/>
          <w:sz w:val="24"/>
          <w:szCs w:val="24"/>
          <w:lang w:eastAsia="sl-SI"/>
        </w:rPr>
        <w:t>nduktivni senzor omogoča programiranje vrednosti impulza na terenu 10, 100 ali 1000 litrov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h</w:t>
      </w:r>
      <w:r w:rsidRPr="00E22412">
        <w:rPr>
          <w:rFonts w:ascii="Calibri" w:hAnsi="Calibri"/>
          <w:sz w:val="24"/>
          <w:szCs w:val="24"/>
          <w:lang w:eastAsia="sl-SI"/>
        </w:rPr>
        <w:t>ladna voda do 50C°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lastRenderedPageBreak/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m</w:t>
      </w:r>
      <w:r w:rsidRPr="00E22412">
        <w:rPr>
          <w:rFonts w:ascii="Calibri" w:hAnsi="Calibri"/>
          <w:sz w:val="24"/>
          <w:szCs w:val="24"/>
          <w:lang w:eastAsia="sl-SI"/>
        </w:rPr>
        <w:t>ožnost odčitka najmanj 0,5 litra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  <w:t>PN 16 ali več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h</w:t>
      </w:r>
      <w:r w:rsidRPr="00E22412">
        <w:rPr>
          <w:rFonts w:ascii="Calibri" w:hAnsi="Calibri"/>
          <w:sz w:val="24"/>
          <w:szCs w:val="24"/>
          <w:lang w:eastAsia="sl-SI"/>
        </w:rPr>
        <w:t>ermetično zaprta številčnica IP68 (steklo-baker)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š</w:t>
      </w:r>
      <w:r w:rsidRPr="00E22412">
        <w:rPr>
          <w:rFonts w:ascii="Calibri" w:hAnsi="Calibri"/>
          <w:sz w:val="24"/>
          <w:szCs w:val="24"/>
          <w:lang w:eastAsia="sl-SI"/>
        </w:rPr>
        <w:t>tevilčnica z belo podlago in črnimi številkami - za lažje odčitavanje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p</w:t>
      </w:r>
      <w:r w:rsidRPr="00E22412">
        <w:rPr>
          <w:rFonts w:ascii="Calibri" w:hAnsi="Calibri"/>
          <w:sz w:val="24"/>
          <w:szCs w:val="24"/>
          <w:lang w:eastAsia="sl-SI"/>
        </w:rPr>
        <w:t>ripravljeni so za priključitev impulznih dajalnikov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z</w:t>
      </w:r>
      <w:r w:rsidRPr="00E22412">
        <w:rPr>
          <w:rFonts w:ascii="Calibri" w:hAnsi="Calibri"/>
          <w:sz w:val="24"/>
          <w:szCs w:val="24"/>
          <w:lang w:eastAsia="sl-SI"/>
        </w:rPr>
        <w:t>ačetni pretok mora biti najmanj: -DN 50   65l/h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lang w:eastAsia="sl-SI"/>
        </w:rPr>
      </w:pPr>
      <w:r w:rsidRPr="00E22412">
        <w:rPr>
          <w:rFonts w:ascii="Calibri" w:hAnsi="Calibri"/>
          <w:sz w:val="24"/>
          <w:szCs w:val="24"/>
          <w:lang w:eastAsia="sl-SI"/>
        </w:rPr>
        <w:t>•</w:t>
      </w:r>
      <w:r w:rsidRPr="00E22412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d</w:t>
      </w:r>
      <w:r w:rsidRPr="00E22412">
        <w:rPr>
          <w:rFonts w:ascii="Calibri" w:hAnsi="Calibri"/>
          <w:sz w:val="24"/>
          <w:szCs w:val="24"/>
          <w:lang w:eastAsia="sl-SI"/>
        </w:rPr>
        <w:t>olžina ohišja DN 50-200mm</w:t>
      </w:r>
      <w:r>
        <w:rPr>
          <w:rFonts w:ascii="Calibri" w:hAnsi="Calibri"/>
          <w:sz w:val="24"/>
          <w:szCs w:val="24"/>
          <w:lang w:eastAsia="sl-SI"/>
        </w:rPr>
        <w:t>.</w:t>
      </w:r>
    </w:p>
    <w:p w:rsidR="001D46E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u w:val="single"/>
          <w:lang w:eastAsia="sl-SI"/>
        </w:rPr>
      </w:pPr>
    </w:p>
    <w:p w:rsidR="001D46E2" w:rsidRPr="00E22412" w:rsidRDefault="001D46E2" w:rsidP="001D46E2">
      <w:pPr>
        <w:ind w:left="709" w:hanging="709"/>
        <w:jc w:val="both"/>
        <w:rPr>
          <w:rFonts w:ascii="Calibri" w:hAnsi="Calibri"/>
          <w:sz w:val="24"/>
          <w:szCs w:val="24"/>
          <w:u w:val="single"/>
          <w:lang w:eastAsia="sl-SI"/>
        </w:rPr>
      </w:pPr>
    </w:p>
    <w:p w:rsidR="001D46E2" w:rsidRPr="005F5DAD" w:rsidRDefault="001D46E2" w:rsidP="001D46E2">
      <w:pPr>
        <w:jc w:val="both"/>
        <w:rPr>
          <w:rFonts w:ascii="Calibri" w:hAnsi="Calibri"/>
          <w:color w:val="000000"/>
          <w:sz w:val="24"/>
          <w:szCs w:val="24"/>
          <w:u w:val="single"/>
          <w:lang w:eastAsia="sl-SI"/>
        </w:rPr>
      </w:pPr>
      <w:r w:rsidRPr="00DF09C8">
        <w:rPr>
          <w:rFonts w:ascii="Calibri" w:hAnsi="Calibri"/>
          <w:color w:val="000000"/>
          <w:sz w:val="24"/>
          <w:szCs w:val="24"/>
          <w:u w:val="single"/>
          <w:lang w:eastAsia="sl-SI"/>
        </w:rPr>
        <w:t>Vodomer DN 80 z loč</w:t>
      </w:r>
      <w:r>
        <w:rPr>
          <w:rFonts w:ascii="Calibri" w:hAnsi="Calibri"/>
          <w:color w:val="000000"/>
          <w:sz w:val="24"/>
          <w:szCs w:val="24"/>
          <w:u w:val="single"/>
          <w:lang w:eastAsia="sl-SI"/>
        </w:rPr>
        <w:t>enimi radijskimi moduli w-M-Bus: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i</w:t>
      </w:r>
      <w:r w:rsidRPr="00E00E6E">
        <w:rPr>
          <w:rFonts w:ascii="Calibri" w:hAnsi="Calibri"/>
          <w:sz w:val="24"/>
          <w:szCs w:val="24"/>
          <w:lang w:eastAsia="sl-SI"/>
        </w:rPr>
        <w:t>ma certifikat o tipski odobritvi veljaven v RS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n</w:t>
      </w:r>
      <w:r w:rsidRPr="00E00E6E">
        <w:rPr>
          <w:rFonts w:ascii="Calibri" w:hAnsi="Calibri"/>
          <w:sz w:val="24"/>
          <w:szCs w:val="24"/>
          <w:lang w:eastAsia="sl-SI"/>
        </w:rPr>
        <w:t>ačin vgrad</w:t>
      </w:r>
      <w:r>
        <w:rPr>
          <w:rFonts w:ascii="Calibri" w:hAnsi="Calibri"/>
          <w:sz w:val="24"/>
          <w:szCs w:val="24"/>
          <w:lang w:eastAsia="sl-SI"/>
        </w:rPr>
        <w:t>nje horizontalno ali vertikalno,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v</w:t>
      </w:r>
      <w:r w:rsidRPr="00E00E6E">
        <w:rPr>
          <w:rFonts w:ascii="Calibri" w:hAnsi="Calibri"/>
          <w:sz w:val="24"/>
          <w:szCs w:val="24"/>
          <w:lang w:eastAsia="sl-SI"/>
        </w:rPr>
        <w:t>rtljiva številčnica za 359 º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z</w:t>
      </w:r>
      <w:r w:rsidRPr="00E00E6E">
        <w:rPr>
          <w:rFonts w:ascii="Calibri" w:hAnsi="Calibri"/>
          <w:sz w:val="24"/>
          <w:szCs w:val="24"/>
          <w:lang w:eastAsia="sl-SI"/>
        </w:rPr>
        <w:t>amenljiv merilni mehanizem na mestu vgradnje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s</w:t>
      </w:r>
      <w:r w:rsidRPr="00E00E6E">
        <w:rPr>
          <w:rFonts w:ascii="Calibri" w:hAnsi="Calibri"/>
          <w:sz w:val="24"/>
          <w:szCs w:val="24"/>
          <w:lang w:eastAsia="sl-SI"/>
        </w:rPr>
        <w:t>erijsko številko vidno z vrha jaška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p</w:t>
      </w:r>
      <w:r w:rsidRPr="00E00E6E">
        <w:rPr>
          <w:rFonts w:ascii="Calibri" w:hAnsi="Calibri"/>
          <w:sz w:val="24"/>
          <w:szCs w:val="24"/>
          <w:lang w:eastAsia="sl-SI"/>
        </w:rPr>
        <w:t>red pripravljeni na odvzem induktivnega impulza , za montažo brez odstranitve pokrova vodomera ter vijačenja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i</w:t>
      </w:r>
      <w:r w:rsidRPr="00E00E6E">
        <w:rPr>
          <w:rFonts w:ascii="Calibri" w:hAnsi="Calibri"/>
          <w:sz w:val="24"/>
          <w:szCs w:val="24"/>
          <w:lang w:eastAsia="sl-SI"/>
        </w:rPr>
        <w:t>nduktivni senzor omogoča programiranje vrednosti impulza na terenu 10, 100 ali 1000 litrov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h</w:t>
      </w:r>
      <w:r w:rsidRPr="00E00E6E">
        <w:rPr>
          <w:rFonts w:ascii="Calibri" w:hAnsi="Calibri"/>
          <w:sz w:val="24"/>
          <w:szCs w:val="24"/>
          <w:lang w:eastAsia="sl-SI"/>
        </w:rPr>
        <w:t>ladna voda do 50C°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m</w:t>
      </w:r>
      <w:r w:rsidRPr="00E00E6E">
        <w:rPr>
          <w:rFonts w:ascii="Calibri" w:hAnsi="Calibri"/>
          <w:sz w:val="24"/>
          <w:szCs w:val="24"/>
          <w:lang w:eastAsia="sl-SI"/>
        </w:rPr>
        <w:t>ožnost odčitka najmanj 0,5 litra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  <w:t>PN 16 ali več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h</w:t>
      </w:r>
      <w:r w:rsidRPr="00E00E6E">
        <w:rPr>
          <w:rFonts w:ascii="Calibri" w:hAnsi="Calibri"/>
          <w:sz w:val="24"/>
          <w:szCs w:val="24"/>
          <w:lang w:eastAsia="sl-SI"/>
        </w:rPr>
        <w:t>ermetično zaprta številčnica IP68 (steklo-baker)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š</w:t>
      </w:r>
      <w:r w:rsidRPr="00E00E6E">
        <w:rPr>
          <w:rFonts w:ascii="Calibri" w:hAnsi="Calibri"/>
          <w:sz w:val="24"/>
          <w:szCs w:val="24"/>
          <w:lang w:eastAsia="sl-SI"/>
        </w:rPr>
        <w:t>tevilčnica z belo podlago in črnimi številkami - za lažje odčitavanje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p</w:t>
      </w:r>
      <w:r w:rsidRPr="00E00E6E">
        <w:rPr>
          <w:rFonts w:ascii="Calibri" w:hAnsi="Calibri"/>
          <w:sz w:val="24"/>
          <w:szCs w:val="24"/>
          <w:lang w:eastAsia="sl-SI"/>
        </w:rPr>
        <w:t>ripravljeni so za priključitev impulznih dajalnikov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z</w:t>
      </w:r>
      <w:r w:rsidRPr="00E00E6E">
        <w:rPr>
          <w:rFonts w:ascii="Calibri" w:hAnsi="Calibri"/>
          <w:sz w:val="24"/>
          <w:szCs w:val="24"/>
          <w:lang w:eastAsia="sl-SI"/>
        </w:rPr>
        <w:t>ačetni pretok dimenzij mora biti najmanj DN 80  110l/h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d</w:t>
      </w:r>
      <w:r w:rsidRPr="00E00E6E">
        <w:rPr>
          <w:rFonts w:ascii="Calibri" w:hAnsi="Calibri"/>
          <w:sz w:val="24"/>
          <w:szCs w:val="24"/>
          <w:lang w:eastAsia="sl-SI"/>
        </w:rPr>
        <w:t>olžina ohišja DN 80-225mm</w:t>
      </w:r>
      <w:r>
        <w:rPr>
          <w:rFonts w:ascii="Calibri" w:hAnsi="Calibri"/>
          <w:sz w:val="24"/>
          <w:szCs w:val="24"/>
          <w:lang w:eastAsia="sl-SI"/>
        </w:rPr>
        <w:t>.</w:t>
      </w:r>
    </w:p>
    <w:p w:rsidR="001D46E2" w:rsidRPr="005F5DAD" w:rsidRDefault="001D46E2" w:rsidP="001D46E2">
      <w:pPr>
        <w:jc w:val="both"/>
        <w:rPr>
          <w:rFonts w:ascii="Calibri" w:hAnsi="Calibri"/>
          <w:color w:val="000000"/>
          <w:sz w:val="24"/>
          <w:szCs w:val="24"/>
          <w:u w:val="single"/>
          <w:lang w:eastAsia="sl-SI"/>
        </w:rPr>
      </w:pPr>
    </w:p>
    <w:p w:rsidR="001D46E2" w:rsidRPr="005F5DAD" w:rsidRDefault="001D46E2" w:rsidP="001D46E2">
      <w:pPr>
        <w:jc w:val="both"/>
        <w:rPr>
          <w:rFonts w:ascii="Calibri" w:hAnsi="Calibri"/>
          <w:color w:val="000000"/>
          <w:sz w:val="24"/>
          <w:szCs w:val="24"/>
          <w:u w:val="single"/>
          <w:lang w:eastAsia="sl-SI"/>
        </w:rPr>
      </w:pPr>
      <w:r w:rsidRPr="00DF09C8">
        <w:rPr>
          <w:rFonts w:ascii="Calibri" w:hAnsi="Calibri"/>
          <w:color w:val="000000"/>
          <w:sz w:val="24"/>
          <w:szCs w:val="24"/>
          <w:u w:val="single"/>
          <w:lang w:eastAsia="sl-SI"/>
        </w:rPr>
        <w:t>Vodomer DN 100 z ločenimi radijskimi moduli w-M-Bus</w:t>
      </w:r>
      <w:r>
        <w:rPr>
          <w:rFonts w:ascii="Calibri" w:hAnsi="Calibri"/>
          <w:color w:val="000000"/>
          <w:sz w:val="24"/>
          <w:szCs w:val="24"/>
          <w:u w:val="single"/>
          <w:lang w:eastAsia="sl-SI"/>
        </w:rPr>
        <w:t>: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i</w:t>
      </w:r>
      <w:r w:rsidRPr="00E00E6E">
        <w:rPr>
          <w:rFonts w:ascii="Calibri" w:hAnsi="Calibri"/>
          <w:sz w:val="24"/>
          <w:szCs w:val="24"/>
          <w:lang w:eastAsia="sl-SI"/>
        </w:rPr>
        <w:t>ma certifikat o tipski odobritvi veljaven v RS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lastRenderedPageBreak/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n</w:t>
      </w:r>
      <w:r w:rsidRPr="00E00E6E">
        <w:rPr>
          <w:rFonts w:ascii="Calibri" w:hAnsi="Calibri"/>
          <w:sz w:val="24"/>
          <w:szCs w:val="24"/>
          <w:lang w:eastAsia="sl-SI"/>
        </w:rPr>
        <w:t>ačin vgradnje horizontalno ali vertikalno</w:t>
      </w:r>
      <w:r>
        <w:rPr>
          <w:rFonts w:ascii="Calibri" w:hAnsi="Calibri"/>
          <w:sz w:val="24"/>
          <w:szCs w:val="24"/>
          <w:lang w:eastAsia="sl-SI"/>
        </w:rPr>
        <w:t>,</w:t>
      </w:r>
      <w:r w:rsidRPr="00E00E6E">
        <w:rPr>
          <w:rFonts w:ascii="Calibri" w:hAnsi="Calibri"/>
          <w:sz w:val="24"/>
          <w:szCs w:val="24"/>
          <w:lang w:eastAsia="sl-SI"/>
        </w:rPr>
        <w:t xml:space="preserve"> 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v</w:t>
      </w:r>
      <w:r w:rsidRPr="00E00E6E">
        <w:rPr>
          <w:rFonts w:ascii="Calibri" w:hAnsi="Calibri"/>
          <w:sz w:val="24"/>
          <w:szCs w:val="24"/>
          <w:lang w:eastAsia="sl-SI"/>
        </w:rPr>
        <w:t>rtljiva številčnica za 359 º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z</w:t>
      </w:r>
      <w:r w:rsidRPr="00E00E6E">
        <w:rPr>
          <w:rFonts w:ascii="Calibri" w:hAnsi="Calibri"/>
          <w:sz w:val="24"/>
          <w:szCs w:val="24"/>
          <w:lang w:eastAsia="sl-SI"/>
        </w:rPr>
        <w:t>amenljiv merilni mehanizem na mestu vgradnje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s</w:t>
      </w:r>
      <w:r w:rsidRPr="00E00E6E">
        <w:rPr>
          <w:rFonts w:ascii="Calibri" w:hAnsi="Calibri"/>
          <w:sz w:val="24"/>
          <w:szCs w:val="24"/>
          <w:lang w:eastAsia="sl-SI"/>
        </w:rPr>
        <w:t>erijsko številko vidno z vrha jaška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p</w:t>
      </w:r>
      <w:r w:rsidRPr="00E00E6E">
        <w:rPr>
          <w:rFonts w:ascii="Calibri" w:hAnsi="Calibri"/>
          <w:sz w:val="24"/>
          <w:szCs w:val="24"/>
          <w:lang w:eastAsia="sl-SI"/>
        </w:rPr>
        <w:t>red pripravljeni na odvzem induktivnega impulza , za montažo brez odstranitve pokrova vodomera ter vijačenja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i</w:t>
      </w:r>
      <w:r w:rsidRPr="00E00E6E">
        <w:rPr>
          <w:rFonts w:ascii="Calibri" w:hAnsi="Calibri"/>
          <w:sz w:val="24"/>
          <w:szCs w:val="24"/>
          <w:lang w:eastAsia="sl-SI"/>
        </w:rPr>
        <w:t>nduktivni senzor omogoča programiranje vrednosti impulza na terenu 10, 100 ali 1000 litrov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h</w:t>
      </w:r>
      <w:r w:rsidRPr="00E00E6E">
        <w:rPr>
          <w:rFonts w:ascii="Calibri" w:hAnsi="Calibri"/>
          <w:sz w:val="24"/>
          <w:szCs w:val="24"/>
          <w:lang w:eastAsia="sl-SI"/>
        </w:rPr>
        <w:t>ladna voda do 50C°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m</w:t>
      </w:r>
      <w:r w:rsidRPr="00E00E6E">
        <w:rPr>
          <w:rFonts w:ascii="Calibri" w:hAnsi="Calibri"/>
          <w:sz w:val="24"/>
          <w:szCs w:val="24"/>
          <w:lang w:eastAsia="sl-SI"/>
        </w:rPr>
        <w:t>ožnost odčitka najmanj 0,5 litra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  <w:t>PN 16 ali več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h</w:t>
      </w:r>
      <w:r w:rsidRPr="00E00E6E">
        <w:rPr>
          <w:rFonts w:ascii="Calibri" w:hAnsi="Calibri"/>
          <w:sz w:val="24"/>
          <w:szCs w:val="24"/>
          <w:lang w:eastAsia="sl-SI"/>
        </w:rPr>
        <w:t>ermetično zaprta številčnica IP68 (steklo-baker)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š</w:t>
      </w:r>
      <w:r w:rsidRPr="00E00E6E">
        <w:rPr>
          <w:rFonts w:ascii="Calibri" w:hAnsi="Calibri"/>
          <w:sz w:val="24"/>
          <w:szCs w:val="24"/>
          <w:lang w:eastAsia="sl-SI"/>
        </w:rPr>
        <w:t>tevilčnica z belo podlago in črnimi številkami - za lažje odčitavanje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p</w:t>
      </w:r>
      <w:r w:rsidRPr="00E00E6E">
        <w:rPr>
          <w:rFonts w:ascii="Calibri" w:hAnsi="Calibri"/>
          <w:sz w:val="24"/>
          <w:szCs w:val="24"/>
          <w:lang w:eastAsia="sl-SI"/>
        </w:rPr>
        <w:t>ripravljeni so za priključitev impulznih dajalnikov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z</w:t>
      </w:r>
      <w:r w:rsidRPr="00E00E6E">
        <w:rPr>
          <w:rFonts w:ascii="Calibri" w:hAnsi="Calibri"/>
          <w:sz w:val="24"/>
          <w:szCs w:val="24"/>
          <w:lang w:eastAsia="sl-SI"/>
        </w:rPr>
        <w:t>ačetni pretok dimenzij mora biti najmanj DN 100 110l/h</w:t>
      </w:r>
      <w:r>
        <w:rPr>
          <w:rFonts w:ascii="Calibri" w:hAnsi="Calibri"/>
          <w:sz w:val="24"/>
          <w:szCs w:val="24"/>
          <w:lang w:eastAsia="sl-SI"/>
        </w:rPr>
        <w:t>,</w:t>
      </w:r>
    </w:p>
    <w:p w:rsidR="001D46E2" w:rsidRPr="00E00E6E" w:rsidRDefault="001D46E2" w:rsidP="001D46E2">
      <w:pPr>
        <w:ind w:left="567" w:hanging="567"/>
        <w:jc w:val="both"/>
        <w:rPr>
          <w:rFonts w:ascii="Calibri" w:hAnsi="Calibri"/>
          <w:sz w:val="24"/>
          <w:szCs w:val="24"/>
          <w:lang w:eastAsia="sl-SI"/>
        </w:rPr>
      </w:pPr>
      <w:r w:rsidRPr="00E00E6E">
        <w:rPr>
          <w:rFonts w:ascii="Calibri" w:hAnsi="Calibri"/>
          <w:sz w:val="24"/>
          <w:szCs w:val="24"/>
          <w:lang w:eastAsia="sl-SI"/>
        </w:rPr>
        <w:t>•</w:t>
      </w:r>
      <w:r w:rsidRPr="00E00E6E">
        <w:rPr>
          <w:rFonts w:ascii="Calibri" w:hAnsi="Calibri"/>
          <w:sz w:val="24"/>
          <w:szCs w:val="24"/>
          <w:lang w:eastAsia="sl-SI"/>
        </w:rPr>
        <w:tab/>
      </w:r>
      <w:r>
        <w:rPr>
          <w:rFonts w:ascii="Calibri" w:hAnsi="Calibri"/>
          <w:sz w:val="24"/>
          <w:szCs w:val="24"/>
          <w:lang w:eastAsia="sl-SI"/>
        </w:rPr>
        <w:t>d</w:t>
      </w:r>
      <w:r w:rsidRPr="00E00E6E">
        <w:rPr>
          <w:rFonts w:ascii="Calibri" w:hAnsi="Calibri"/>
          <w:sz w:val="24"/>
          <w:szCs w:val="24"/>
          <w:lang w:eastAsia="sl-SI"/>
        </w:rPr>
        <w:t>olžina ohišja DN 100-250mm</w:t>
      </w:r>
      <w:r>
        <w:rPr>
          <w:rFonts w:ascii="Calibri" w:hAnsi="Calibri"/>
          <w:sz w:val="24"/>
          <w:szCs w:val="24"/>
          <w:lang w:eastAsia="sl-SI"/>
        </w:rPr>
        <w:t>.</w:t>
      </w:r>
    </w:p>
    <w:p w:rsidR="001D46E2" w:rsidRPr="005F5DAD" w:rsidRDefault="001D46E2" w:rsidP="001D46E2">
      <w:pPr>
        <w:jc w:val="both"/>
        <w:rPr>
          <w:rFonts w:ascii="Calibri" w:hAnsi="Calibri"/>
          <w:color w:val="000000"/>
          <w:sz w:val="24"/>
          <w:szCs w:val="24"/>
          <w:u w:val="single"/>
          <w:lang w:eastAsia="sl-SI"/>
        </w:rPr>
      </w:pP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u w:val="single"/>
          <w:lang w:eastAsia="sl-SI"/>
        </w:rPr>
      </w:pPr>
      <w:proofErr w:type="spellStart"/>
      <w:r w:rsidRPr="00FA33F9">
        <w:rPr>
          <w:rFonts w:ascii="Calibri" w:hAnsi="Calibri"/>
          <w:color w:val="000000"/>
          <w:sz w:val="24"/>
          <w:szCs w:val="24"/>
          <w:u w:val="single"/>
          <w:lang w:eastAsia="sl-SI"/>
        </w:rPr>
        <w:t>Gsm</w:t>
      </w:r>
      <w:proofErr w:type="spellEnd"/>
      <w:r w:rsidRPr="00FA33F9">
        <w:rPr>
          <w:rFonts w:ascii="Calibri" w:hAnsi="Calibri"/>
          <w:color w:val="000000"/>
          <w:sz w:val="24"/>
          <w:szCs w:val="24"/>
          <w:u w:val="single"/>
          <w:lang w:eastAsia="sl-SI"/>
        </w:rPr>
        <w:t xml:space="preserve"> shranjevalnik podatkov</w:t>
      </w:r>
      <w:r>
        <w:rPr>
          <w:rFonts w:ascii="Calibri" w:hAnsi="Calibri"/>
          <w:color w:val="000000"/>
          <w:sz w:val="24"/>
          <w:szCs w:val="24"/>
          <w:u w:val="single"/>
          <w:lang w:eastAsia="sl-SI"/>
        </w:rPr>
        <w:t>: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dvosmerna komunikacija,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m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ožnost priklopa treh m</w:t>
      </w:r>
      <w:r>
        <w:rPr>
          <w:rFonts w:ascii="Calibri" w:hAnsi="Calibri"/>
          <w:color w:val="000000"/>
          <w:sz w:val="24"/>
          <w:szCs w:val="24"/>
          <w:lang w:eastAsia="sl-SI"/>
        </w:rPr>
        <w:t>eril zunaj ohišja na enem kablu,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m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ožnost zunanje antene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 xml:space="preserve"> 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o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pcija nadgradnje digitalnih signalov v analogne. 4-20 ma, 0-1000 mv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o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pcija izhod (odpiranje zapiranje ventila)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p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 xml:space="preserve">renos podatkov z intervalnim </w:t>
      </w:r>
      <w:proofErr w:type="spellStart"/>
      <w:r w:rsidRPr="00FA33F9">
        <w:rPr>
          <w:rFonts w:ascii="Calibri" w:hAnsi="Calibri"/>
          <w:color w:val="000000"/>
          <w:sz w:val="24"/>
          <w:szCs w:val="24"/>
          <w:lang w:eastAsia="sl-SI"/>
        </w:rPr>
        <w:t>gprs</w:t>
      </w:r>
      <w:proofErr w:type="spellEnd"/>
      <w:r w:rsidRPr="00FA33F9">
        <w:rPr>
          <w:rFonts w:ascii="Calibri" w:hAnsi="Calibri"/>
          <w:color w:val="000000"/>
          <w:sz w:val="24"/>
          <w:szCs w:val="24"/>
          <w:lang w:eastAsia="sl-SI"/>
        </w:rPr>
        <w:t>/sms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ind w:left="709" w:hanging="709"/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m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ožnost pošiljanja alarmnih sporočil na mobilni telefon ali e-pošto v primeru prekoračitve nastavljenega pretoka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l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astno napajanje za 5 let z oddajanjem sms sporočil 1x dnevno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m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ožnost izbiranja pošiljanja podatkov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 xml:space="preserve"> 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  <w:t>1 sms na dan, 24 urni interval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m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inimalni interval pošiljanja 5 min., interval 5 sek.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lastRenderedPageBreak/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p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 xml:space="preserve">rogramiranje naprave preko sporočila sms ali </w:t>
      </w:r>
      <w:proofErr w:type="spellStart"/>
      <w:r w:rsidRPr="00FA33F9">
        <w:rPr>
          <w:rFonts w:ascii="Calibri" w:hAnsi="Calibri"/>
          <w:color w:val="000000"/>
          <w:sz w:val="24"/>
          <w:szCs w:val="24"/>
          <w:lang w:eastAsia="sl-SI"/>
        </w:rPr>
        <w:t>usb</w:t>
      </w:r>
      <w:proofErr w:type="spellEnd"/>
      <w:r w:rsidRPr="00FA33F9">
        <w:rPr>
          <w:rFonts w:ascii="Calibri" w:hAnsi="Calibri"/>
          <w:color w:val="000000"/>
          <w:sz w:val="24"/>
          <w:szCs w:val="24"/>
          <w:lang w:eastAsia="sl-SI"/>
        </w:rPr>
        <w:t>-kabla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m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ožnost nadgradnje programske opreme v napravi (</w:t>
      </w:r>
      <w:proofErr w:type="spellStart"/>
      <w:r w:rsidRPr="00FA33F9">
        <w:rPr>
          <w:rFonts w:ascii="Calibri" w:hAnsi="Calibri"/>
          <w:color w:val="000000"/>
          <w:sz w:val="24"/>
          <w:szCs w:val="24"/>
          <w:lang w:eastAsia="sl-SI"/>
        </w:rPr>
        <w:t>firmware</w:t>
      </w:r>
      <w:proofErr w:type="spellEnd"/>
      <w:r w:rsidRPr="00FA33F9">
        <w:rPr>
          <w:rFonts w:ascii="Calibri" w:hAnsi="Calibri"/>
          <w:color w:val="000000"/>
          <w:sz w:val="24"/>
          <w:szCs w:val="24"/>
          <w:lang w:eastAsia="sl-SI"/>
        </w:rPr>
        <w:t>)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m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ožnost menjave baterije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a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>rhiv v napravi za zadnjih 6 mesecev (ob izpadu signala)</w:t>
      </w:r>
      <w:r>
        <w:rPr>
          <w:rFonts w:ascii="Calibri" w:hAnsi="Calibri"/>
          <w:color w:val="000000"/>
          <w:sz w:val="24"/>
          <w:szCs w:val="24"/>
          <w:lang w:eastAsia="sl-SI"/>
        </w:rPr>
        <w:t>,</w:t>
      </w:r>
    </w:p>
    <w:p w:rsidR="001D46E2" w:rsidRPr="00FA33F9" w:rsidRDefault="001D46E2" w:rsidP="001D46E2">
      <w:pPr>
        <w:jc w:val="both"/>
        <w:rPr>
          <w:rFonts w:ascii="Calibri" w:hAnsi="Calibri"/>
          <w:color w:val="000000"/>
          <w:sz w:val="24"/>
          <w:szCs w:val="24"/>
          <w:lang w:eastAsia="sl-SI"/>
        </w:rPr>
      </w:pPr>
      <w:r w:rsidRPr="00FA33F9">
        <w:rPr>
          <w:rFonts w:ascii="Calibri" w:hAnsi="Calibri"/>
          <w:color w:val="000000"/>
          <w:sz w:val="24"/>
          <w:szCs w:val="24"/>
          <w:lang w:eastAsia="sl-SI"/>
        </w:rPr>
        <w:t>•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ab/>
      </w:r>
      <w:r>
        <w:rPr>
          <w:rFonts w:ascii="Calibri" w:hAnsi="Calibri"/>
          <w:color w:val="000000"/>
          <w:sz w:val="24"/>
          <w:szCs w:val="24"/>
          <w:lang w:eastAsia="sl-SI"/>
        </w:rPr>
        <w:t>o</w:t>
      </w:r>
      <w:r w:rsidRPr="00FA33F9">
        <w:rPr>
          <w:rFonts w:ascii="Calibri" w:hAnsi="Calibri"/>
          <w:color w:val="000000"/>
          <w:sz w:val="24"/>
          <w:szCs w:val="24"/>
          <w:lang w:eastAsia="sl-SI"/>
        </w:rPr>
        <w:t xml:space="preserve">hišje </w:t>
      </w:r>
      <w:proofErr w:type="spellStart"/>
      <w:r w:rsidRPr="00FA33F9">
        <w:rPr>
          <w:rFonts w:ascii="Calibri" w:hAnsi="Calibri"/>
          <w:color w:val="000000"/>
          <w:sz w:val="24"/>
          <w:szCs w:val="24"/>
          <w:lang w:eastAsia="sl-SI"/>
        </w:rPr>
        <w:t>ip</w:t>
      </w:r>
      <w:proofErr w:type="spellEnd"/>
      <w:r w:rsidRPr="00FA33F9">
        <w:rPr>
          <w:rFonts w:ascii="Calibri" w:hAnsi="Calibri"/>
          <w:color w:val="000000"/>
          <w:sz w:val="24"/>
          <w:szCs w:val="24"/>
          <w:lang w:eastAsia="sl-SI"/>
        </w:rPr>
        <w:t xml:space="preserve"> 68 s certifikatom</w:t>
      </w:r>
      <w:r>
        <w:rPr>
          <w:rFonts w:ascii="Calibri" w:hAnsi="Calibri"/>
          <w:color w:val="000000"/>
          <w:sz w:val="24"/>
          <w:szCs w:val="24"/>
          <w:lang w:eastAsia="sl-SI"/>
        </w:rPr>
        <w:t>.</w:t>
      </w:r>
    </w:p>
    <w:p w:rsidR="001D46E2" w:rsidRPr="005F5DAD" w:rsidRDefault="001D46E2" w:rsidP="001D46E2">
      <w:pPr>
        <w:jc w:val="both"/>
        <w:rPr>
          <w:rFonts w:ascii="Calibri" w:hAnsi="Calibri"/>
          <w:color w:val="000000"/>
          <w:sz w:val="24"/>
          <w:szCs w:val="24"/>
          <w:u w:val="single"/>
          <w:lang w:eastAsia="sl-SI"/>
        </w:rPr>
      </w:pPr>
    </w:p>
    <w:p w:rsidR="001D46E2" w:rsidRPr="005F5DAD" w:rsidRDefault="001D46E2" w:rsidP="001D46E2">
      <w:pPr>
        <w:jc w:val="both"/>
        <w:rPr>
          <w:rFonts w:ascii="Calibri" w:hAnsi="Calibri"/>
          <w:color w:val="000000"/>
          <w:sz w:val="24"/>
          <w:szCs w:val="24"/>
          <w:u w:val="single"/>
          <w:lang w:eastAsia="sl-SI"/>
        </w:rPr>
      </w:pPr>
      <w:proofErr w:type="spellStart"/>
      <w:r w:rsidRPr="005F5DAD">
        <w:rPr>
          <w:rFonts w:ascii="Calibri" w:hAnsi="Calibri"/>
          <w:color w:val="000000"/>
          <w:sz w:val="24"/>
          <w:szCs w:val="24"/>
          <w:u w:val="single"/>
          <w:lang w:eastAsia="sl-SI"/>
        </w:rPr>
        <w:t>Protipovratni</w:t>
      </w:r>
      <w:proofErr w:type="spellEnd"/>
      <w:r w:rsidRPr="005F5DAD">
        <w:rPr>
          <w:rFonts w:ascii="Calibri" w:hAnsi="Calibri"/>
          <w:color w:val="000000"/>
          <w:sz w:val="24"/>
          <w:szCs w:val="24"/>
          <w:u w:val="single"/>
          <w:lang w:eastAsia="sl-SI"/>
        </w:rPr>
        <w:t xml:space="preserve"> ventil</w:t>
      </w:r>
      <w:r>
        <w:rPr>
          <w:rFonts w:ascii="Calibri" w:hAnsi="Calibri"/>
          <w:color w:val="000000"/>
          <w:sz w:val="24"/>
          <w:szCs w:val="24"/>
          <w:u w:val="single"/>
          <w:lang w:eastAsia="sl-SI"/>
        </w:rPr>
        <w:t xml:space="preserve">i z naslednjimi tesnili: </w:t>
      </w:r>
      <w:r w:rsidRPr="005F5DAD">
        <w:rPr>
          <w:rFonts w:ascii="Calibri" w:hAnsi="Calibri"/>
          <w:color w:val="000000"/>
          <w:sz w:val="24"/>
          <w:szCs w:val="24"/>
          <w:u w:val="single"/>
          <w:lang w:eastAsia="sl-SI"/>
        </w:rPr>
        <w:t>dn 15</w:t>
      </w:r>
      <w:r>
        <w:rPr>
          <w:rFonts w:ascii="Calibri" w:hAnsi="Calibri"/>
          <w:color w:val="000000"/>
          <w:sz w:val="24"/>
          <w:szCs w:val="24"/>
          <w:u w:val="single"/>
          <w:lang w:eastAsia="sl-SI"/>
        </w:rPr>
        <w:t>, dn 20, dn 25, dn 40:</w:t>
      </w:r>
    </w:p>
    <w:p w:rsidR="001D46E2" w:rsidRPr="005B1465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•</w:t>
      </w:r>
      <w:r>
        <w:rPr>
          <w:rFonts w:ascii="Calibri" w:hAnsi="Calibri" w:cs="Arial"/>
          <w:sz w:val="24"/>
          <w:szCs w:val="24"/>
        </w:rPr>
        <w:tab/>
        <w:t>d</w:t>
      </w:r>
      <w:r w:rsidRPr="005B1465">
        <w:rPr>
          <w:rFonts w:ascii="Calibri" w:hAnsi="Calibri" w:cs="Arial"/>
          <w:sz w:val="24"/>
          <w:szCs w:val="24"/>
        </w:rPr>
        <w:t>elovni tlak: PN 10</w:t>
      </w:r>
      <w:r>
        <w:rPr>
          <w:rFonts w:ascii="Calibri" w:hAnsi="Calibri" w:cs="Arial"/>
          <w:sz w:val="24"/>
          <w:szCs w:val="24"/>
        </w:rPr>
        <w:t>,</w:t>
      </w:r>
    </w:p>
    <w:p w:rsidR="001D46E2" w:rsidRPr="005B1465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5B1465">
        <w:rPr>
          <w:rFonts w:ascii="Calibri" w:hAnsi="Calibri" w:cs="Arial"/>
          <w:sz w:val="24"/>
          <w:szCs w:val="24"/>
        </w:rPr>
        <w:t>•</w:t>
      </w:r>
      <w:r w:rsidRPr="005B1465">
        <w:rPr>
          <w:rFonts w:ascii="Calibri" w:hAnsi="Calibri" w:cs="Arial"/>
          <w:sz w:val="24"/>
          <w:szCs w:val="24"/>
        </w:rPr>
        <w:tab/>
      </w:r>
      <w:proofErr w:type="spellStart"/>
      <w:r w:rsidRPr="005B1465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>+d</w:t>
      </w:r>
      <w:r w:rsidRPr="005B1465">
        <w:rPr>
          <w:rFonts w:ascii="Calibri" w:hAnsi="Calibri" w:cs="Arial"/>
          <w:sz w:val="24"/>
          <w:szCs w:val="24"/>
        </w:rPr>
        <w:t>elovna</w:t>
      </w:r>
      <w:proofErr w:type="spellEnd"/>
      <w:r w:rsidRPr="005B1465">
        <w:rPr>
          <w:rFonts w:ascii="Calibri" w:hAnsi="Calibri" w:cs="Arial"/>
          <w:sz w:val="24"/>
          <w:szCs w:val="24"/>
        </w:rPr>
        <w:t xml:space="preserve"> temperatura: 65°C</w:t>
      </w:r>
      <w:r>
        <w:rPr>
          <w:rFonts w:ascii="Calibri" w:hAnsi="Calibri" w:cs="Arial"/>
          <w:sz w:val="24"/>
          <w:szCs w:val="24"/>
        </w:rPr>
        <w:t>,</w:t>
      </w:r>
    </w:p>
    <w:p w:rsidR="001D46E2" w:rsidRPr="005B1465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•</w:t>
      </w:r>
      <w:r>
        <w:rPr>
          <w:rFonts w:ascii="Calibri" w:hAnsi="Calibri" w:cs="Arial"/>
          <w:sz w:val="24"/>
          <w:szCs w:val="24"/>
        </w:rPr>
        <w:tab/>
        <w:t>m</w:t>
      </w:r>
      <w:r w:rsidRPr="005B1465">
        <w:rPr>
          <w:rFonts w:ascii="Calibri" w:hAnsi="Calibri" w:cs="Arial"/>
          <w:sz w:val="24"/>
          <w:szCs w:val="24"/>
        </w:rPr>
        <w:t>aksimalna temperatura: 90°C za eno uro na dan</w:t>
      </w:r>
      <w:r>
        <w:rPr>
          <w:rFonts w:ascii="Calibri" w:hAnsi="Calibri" w:cs="Arial"/>
          <w:sz w:val="24"/>
          <w:szCs w:val="24"/>
        </w:rPr>
        <w:t>,</w:t>
      </w:r>
    </w:p>
    <w:p w:rsidR="001D46E2" w:rsidRPr="005B1465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•</w:t>
      </w:r>
      <w:r>
        <w:rPr>
          <w:rFonts w:ascii="Calibri" w:hAnsi="Calibri" w:cs="Arial"/>
          <w:sz w:val="24"/>
          <w:szCs w:val="24"/>
        </w:rPr>
        <w:tab/>
        <w:t>p</w:t>
      </w:r>
      <w:r w:rsidRPr="005B1465">
        <w:rPr>
          <w:rFonts w:ascii="Calibri" w:hAnsi="Calibri" w:cs="Arial"/>
          <w:sz w:val="24"/>
          <w:szCs w:val="24"/>
        </w:rPr>
        <w:t>adec tlaka pri maksimalnem pretoku:</w:t>
      </w:r>
    </w:p>
    <w:p w:rsidR="001D46E2" w:rsidRPr="005B1465" w:rsidRDefault="001D46E2" w:rsidP="001D46E2">
      <w:pPr>
        <w:ind w:left="709"/>
        <w:jc w:val="both"/>
        <w:rPr>
          <w:rFonts w:ascii="Calibri" w:hAnsi="Calibri" w:cs="Arial"/>
          <w:sz w:val="24"/>
          <w:szCs w:val="24"/>
        </w:rPr>
      </w:pPr>
      <w:r w:rsidRPr="005B1465">
        <w:rPr>
          <w:rFonts w:ascii="Calibri" w:hAnsi="Calibri" w:cs="Arial"/>
          <w:sz w:val="24"/>
          <w:szCs w:val="24"/>
        </w:rPr>
        <w:t>-</w:t>
      </w:r>
      <w:r w:rsidRPr="005B1465">
        <w:rPr>
          <w:rFonts w:ascii="Calibri" w:hAnsi="Calibri" w:cs="Arial"/>
          <w:sz w:val="24"/>
          <w:szCs w:val="24"/>
        </w:rPr>
        <w:tab/>
        <w:t>½'' (3,6 m3/h): do 0,4 bar</w:t>
      </w:r>
      <w:r>
        <w:rPr>
          <w:rFonts w:ascii="Calibri" w:hAnsi="Calibri" w:cs="Arial"/>
          <w:sz w:val="24"/>
          <w:szCs w:val="24"/>
        </w:rPr>
        <w:t>,</w:t>
      </w:r>
    </w:p>
    <w:p w:rsidR="001D46E2" w:rsidRPr="005B1465" w:rsidRDefault="001D46E2" w:rsidP="001D46E2">
      <w:pPr>
        <w:ind w:left="709"/>
        <w:jc w:val="both"/>
        <w:rPr>
          <w:rFonts w:ascii="Calibri" w:hAnsi="Calibri" w:cs="Arial"/>
          <w:sz w:val="24"/>
          <w:szCs w:val="24"/>
        </w:rPr>
      </w:pPr>
      <w:r w:rsidRPr="005B1465">
        <w:rPr>
          <w:rFonts w:ascii="Calibri" w:hAnsi="Calibri" w:cs="Arial"/>
          <w:sz w:val="24"/>
          <w:szCs w:val="24"/>
        </w:rPr>
        <w:t>-</w:t>
      </w:r>
      <w:r w:rsidRPr="005B1465">
        <w:rPr>
          <w:rFonts w:ascii="Calibri" w:hAnsi="Calibri" w:cs="Arial"/>
          <w:sz w:val="24"/>
          <w:szCs w:val="24"/>
        </w:rPr>
        <w:tab/>
        <w:t>¾'' (6,4 m3/h): do 0,4 bar</w:t>
      </w:r>
      <w:r>
        <w:rPr>
          <w:rFonts w:ascii="Calibri" w:hAnsi="Calibri" w:cs="Arial"/>
          <w:sz w:val="24"/>
          <w:szCs w:val="24"/>
        </w:rPr>
        <w:t>,</w:t>
      </w:r>
    </w:p>
    <w:p w:rsidR="001D46E2" w:rsidRPr="005B1465" w:rsidRDefault="001D46E2" w:rsidP="001D46E2">
      <w:pPr>
        <w:ind w:left="709"/>
        <w:jc w:val="both"/>
        <w:rPr>
          <w:rFonts w:ascii="Calibri" w:hAnsi="Calibri" w:cs="Arial"/>
          <w:sz w:val="24"/>
          <w:szCs w:val="24"/>
        </w:rPr>
      </w:pPr>
      <w:r w:rsidRPr="005B1465">
        <w:rPr>
          <w:rFonts w:ascii="Calibri" w:hAnsi="Calibri" w:cs="Arial"/>
          <w:sz w:val="24"/>
          <w:szCs w:val="24"/>
        </w:rPr>
        <w:t>-</w:t>
      </w:r>
      <w:r w:rsidRPr="005B1465">
        <w:rPr>
          <w:rFonts w:ascii="Calibri" w:hAnsi="Calibri" w:cs="Arial"/>
          <w:sz w:val="24"/>
          <w:szCs w:val="24"/>
        </w:rPr>
        <w:tab/>
        <w:t>1'' (10 m3/h): do 0,4 bar</w:t>
      </w:r>
      <w:r>
        <w:rPr>
          <w:rFonts w:ascii="Calibri" w:hAnsi="Calibri" w:cs="Arial"/>
          <w:sz w:val="24"/>
          <w:szCs w:val="24"/>
        </w:rPr>
        <w:t>,</w:t>
      </w:r>
    </w:p>
    <w:p w:rsidR="001D46E2" w:rsidRPr="005B1465" w:rsidRDefault="001D46E2" w:rsidP="001D46E2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</w:t>
      </w:r>
      <w:r w:rsidRPr="005B1465">
        <w:rPr>
          <w:rFonts w:ascii="Calibri" w:hAnsi="Calibri" w:cs="Arial"/>
          <w:sz w:val="24"/>
          <w:szCs w:val="24"/>
        </w:rPr>
        <w:t>ateriali: POM, NBR, nerjavno jeklo</w:t>
      </w:r>
      <w:r>
        <w:rPr>
          <w:rFonts w:ascii="Calibri" w:hAnsi="Calibri" w:cs="Arial"/>
          <w:sz w:val="24"/>
          <w:szCs w:val="24"/>
        </w:rPr>
        <w:t>,</w:t>
      </w:r>
    </w:p>
    <w:p w:rsidR="001D46E2" w:rsidRPr="005B1465" w:rsidRDefault="001D46E2" w:rsidP="001D46E2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</w:t>
      </w:r>
      <w:r w:rsidRPr="005B1465">
        <w:rPr>
          <w:rFonts w:ascii="Calibri" w:hAnsi="Calibri" w:cs="Arial"/>
          <w:sz w:val="24"/>
          <w:szCs w:val="24"/>
        </w:rPr>
        <w:t>ompatibilni s ponujenim števcem.</w:t>
      </w:r>
    </w:p>
    <w:p w:rsidR="001D46E2" w:rsidRPr="005F5DAD" w:rsidRDefault="001D46E2" w:rsidP="001D46E2">
      <w:pPr>
        <w:pStyle w:val="Telobesedila"/>
        <w:rPr>
          <w:rFonts w:ascii="Calibri" w:hAnsi="Calibri"/>
          <w:szCs w:val="24"/>
        </w:rPr>
      </w:pPr>
    </w:p>
    <w:p w:rsidR="001D46E2" w:rsidRPr="005F5DAD" w:rsidRDefault="001D46E2" w:rsidP="001D46E2">
      <w:pPr>
        <w:pStyle w:val="Telobesedila"/>
        <w:jc w:val="center"/>
        <w:rPr>
          <w:rFonts w:ascii="Calibri" w:hAnsi="Calibri"/>
          <w:b/>
          <w:szCs w:val="24"/>
        </w:rPr>
      </w:pPr>
      <w:r w:rsidRPr="005F5DAD">
        <w:rPr>
          <w:rFonts w:ascii="Calibri" w:hAnsi="Calibri"/>
          <w:szCs w:val="24"/>
        </w:rPr>
        <w:t>*  *  *</w:t>
      </w:r>
    </w:p>
    <w:p w:rsidR="001D46E2" w:rsidRPr="005F5DAD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  <w:r w:rsidRPr="005F5DAD">
        <w:rPr>
          <w:rFonts w:ascii="Calibri" w:hAnsi="Calibri" w:cs="Arial"/>
          <w:b w:val="0"/>
          <w:sz w:val="24"/>
          <w:szCs w:val="24"/>
          <w:lang w:val="sl-SI"/>
        </w:rPr>
        <w:t>Vsi volumetrični vodomeri (vsi nujno s suhim mehanizmom) morajo omogočati tako horizontalno kot vertikalno montažo in v obeh položajih dosegati najmanj metrološki R160 (MID).</w:t>
      </w:r>
    </w:p>
    <w:p w:rsidR="001D46E2" w:rsidRDefault="001D46E2" w:rsidP="001D46E2">
      <w:pPr>
        <w:pStyle w:val="Telobesedila"/>
        <w:rPr>
          <w:rFonts w:ascii="Calibri" w:hAnsi="Calibri"/>
          <w:szCs w:val="24"/>
        </w:rPr>
      </w:pPr>
    </w:p>
    <w:p w:rsidR="00122780" w:rsidRPr="005F5DAD" w:rsidRDefault="00122780" w:rsidP="001D46E2">
      <w:pPr>
        <w:pStyle w:val="Telobesedila"/>
        <w:rPr>
          <w:rFonts w:ascii="Calibri" w:hAnsi="Calibri"/>
          <w:szCs w:val="24"/>
        </w:rPr>
      </w:pPr>
    </w:p>
    <w:p w:rsidR="001D46E2" w:rsidRPr="005F5DAD" w:rsidRDefault="001D46E2" w:rsidP="001D46E2">
      <w:pPr>
        <w:pStyle w:val="Podnaslov"/>
        <w:spacing w:before="0" w:after="0"/>
        <w:rPr>
          <w:rFonts w:ascii="Calibri" w:hAnsi="Calibri"/>
          <w:sz w:val="24"/>
          <w:szCs w:val="24"/>
          <w:lang w:val="sl-SI"/>
        </w:rPr>
      </w:pPr>
    </w:p>
    <w:p w:rsidR="001D46E2" w:rsidRPr="005F5DAD" w:rsidRDefault="001D46E2" w:rsidP="001D46E2">
      <w:pPr>
        <w:pStyle w:val="Naslov"/>
        <w:rPr>
          <w:rFonts w:ascii="Calibri" w:hAnsi="Calibri" w:cs="Arial"/>
          <w:sz w:val="24"/>
          <w:szCs w:val="24"/>
          <w:lang w:val="sl-SI"/>
        </w:rPr>
      </w:pPr>
      <w:r w:rsidRPr="005F5DAD">
        <w:rPr>
          <w:rFonts w:ascii="Calibri" w:hAnsi="Calibri" w:cs="Arial"/>
          <w:sz w:val="24"/>
          <w:szCs w:val="24"/>
          <w:lang w:val="sl-SI"/>
        </w:rPr>
        <w:t>B) Predpisane zahteve za radijske oddajnike:</w:t>
      </w:r>
    </w:p>
    <w:p w:rsidR="001D46E2" w:rsidRPr="005F5DAD" w:rsidRDefault="001D46E2" w:rsidP="001D46E2">
      <w:pPr>
        <w:pStyle w:val="Podnaslov"/>
        <w:spacing w:before="0" w:after="0"/>
        <w:rPr>
          <w:rFonts w:ascii="Calibri" w:hAnsi="Calibri"/>
          <w:sz w:val="24"/>
          <w:szCs w:val="24"/>
          <w:lang w:val="sl-SI"/>
        </w:rPr>
      </w:pP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Vsi radijski oddajniki morajo biti v celoti kompatibilni </w:t>
      </w:r>
      <w:r>
        <w:rPr>
          <w:rFonts w:ascii="Calibri" w:hAnsi="Calibri" w:cs="Arial"/>
          <w:sz w:val="24"/>
          <w:szCs w:val="24"/>
        </w:rPr>
        <w:t>s pripadajočimi</w:t>
      </w:r>
      <w:r w:rsidRPr="005F5DAD">
        <w:rPr>
          <w:rFonts w:ascii="Calibri" w:hAnsi="Calibri" w:cs="Arial"/>
          <w:sz w:val="24"/>
          <w:szCs w:val="24"/>
        </w:rPr>
        <w:t xml:space="preserve"> volumetričnimi vodomeri.</w:t>
      </w: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Pri vseh naštetih vodomerih mora biti radijski oddajnik nameščen neposredno na številčnico vodomera brez kabla med vodomerom in radijskim oddajnikom. Kabelska povezava je dovoljena za vodomere od vključno DN </w:t>
      </w:r>
      <w:r>
        <w:rPr>
          <w:rFonts w:ascii="Calibri" w:hAnsi="Calibri" w:cs="Arial"/>
          <w:sz w:val="24"/>
          <w:szCs w:val="24"/>
        </w:rPr>
        <w:t>4</w:t>
      </w:r>
      <w:r w:rsidRPr="005F5DAD">
        <w:rPr>
          <w:rFonts w:ascii="Calibri" w:hAnsi="Calibri" w:cs="Arial"/>
          <w:sz w:val="24"/>
          <w:szCs w:val="24"/>
        </w:rPr>
        <w:t xml:space="preserve">0 dalje (to je DN </w:t>
      </w:r>
      <w:r>
        <w:rPr>
          <w:rFonts w:ascii="Calibri" w:hAnsi="Calibri" w:cs="Arial"/>
          <w:sz w:val="24"/>
          <w:szCs w:val="24"/>
        </w:rPr>
        <w:t>40,DN 50</w:t>
      </w:r>
      <w:r w:rsidRPr="005F5DAD">
        <w:rPr>
          <w:rFonts w:ascii="Calibri" w:hAnsi="Calibri" w:cs="Arial"/>
          <w:sz w:val="24"/>
          <w:szCs w:val="24"/>
        </w:rPr>
        <w:t xml:space="preserve">, DN </w:t>
      </w:r>
      <w:r>
        <w:rPr>
          <w:rFonts w:ascii="Calibri" w:hAnsi="Calibri" w:cs="Arial"/>
          <w:sz w:val="24"/>
          <w:szCs w:val="24"/>
        </w:rPr>
        <w:t>65</w:t>
      </w:r>
      <w:r w:rsidRPr="005F5DAD">
        <w:rPr>
          <w:rFonts w:ascii="Calibri" w:hAnsi="Calibri" w:cs="Arial"/>
          <w:sz w:val="24"/>
          <w:szCs w:val="24"/>
        </w:rPr>
        <w:t>,…).</w:t>
      </w: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Radijski oddajnik mora imeti optični vmesnik za programiranje, ponastavitev in posebna odčitavanja.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Namestitev radijskega oddajnika (tako ob prvi instalaciji, kot tudi ob menjavi, servisu,…) ne sme poškodovati žiga, žig pa mora ostati viden.  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tabs>
          <w:tab w:val="num" w:pos="709"/>
        </w:tabs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Opremljeni morajo biti z kompaktnimi radijskimi moduli w-M-Bus po OMS standardu 868 MHz EN 13757-3.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tabs>
          <w:tab w:val="num" w:pos="709"/>
        </w:tabs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Izpolnjevati morajo tudi naslednje zahteve: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baterijsko napajanje najmanj 12 let,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zaščita IP 68,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zaznavanje smeri pretoka,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zaznavanje puščanja,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zaznavanje zaustavitve merila,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zaznavanje odstranitve modula,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zaznavanje predimenzioniranega in </w:t>
      </w:r>
      <w:proofErr w:type="spellStart"/>
      <w:r w:rsidRPr="005F5DAD">
        <w:rPr>
          <w:rFonts w:ascii="Calibri" w:hAnsi="Calibri" w:cs="Arial"/>
          <w:sz w:val="24"/>
          <w:szCs w:val="24"/>
        </w:rPr>
        <w:t>poddimenzionirenaga</w:t>
      </w:r>
      <w:proofErr w:type="spellEnd"/>
      <w:r w:rsidRPr="005F5DAD">
        <w:rPr>
          <w:rFonts w:ascii="Calibri" w:hAnsi="Calibri" w:cs="Arial"/>
          <w:sz w:val="24"/>
          <w:szCs w:val="24"/>
        </w:rPr>
        <w:t xml:space="preserve"> merila,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delovno območje -15 do +55 C°,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 xml:space="preserve">moč </w:t>
      </w:r>
      <w:proofErr w:type="spellStart"/>
      <w:r w:rsidRPr="005F5DAD">
        <w:rPr>
          <w:rFonts w:ascii="Calibri" w:hAnsi="Calibri" w:cs="Arial"/>
          <w:sz w:val="24"/>
          <w:szCs w:val="24"/>
        </w:rPr>
        <w:t>max</w:t>
      </w:r>
      <w:proofErr w:type="spellEnd"/>
      <w:r w:rsidRPr="005F5DAD">
        <w:rPr>
          <w:rFonts w:ascii="Calibri" w:hAnsi="Calibri" w:cs="Arial"/>
          <w:sz w:val="24"/>
          <w:szCs w:val="24"/>
        </w:rPr>
        <w:t xml:space="preserve"> 25 mW,</w:t>
      </w:r>
    </w:p>
    <w:p w:rsidR="001D46E2" w:rsidRPr="005F5DAD" w:rsidRDefault="001D46E2" w:rsidP="001D46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interval pošiljanja najmanj 20 sec.</w:t>
      </w:r>
    </w:p>
    <w:p w:rsidR="001D46E2" w:rsidRDefault="001D46E2" w:rsidP="001D46E2">
      <w:pPr>
        <w:ind w:left="709"/>
        <w:jc w:val="both"/>
        <w:rPr>
          <w:rFonts w:ascii="Calibri" w:hAnsi="Calibri" w:cs="Arial"/>
          <w:sz w:val="24"/>
          <w:szCs w:val="24"/>
        </w:rPr>
      </w:pPr>
    </w:p>
    <w:p w:rsidR="001D46E2" w:rsidRPr="00273768" w:rsidRDefault="001D46E2" w:rsidP="001D46E2">
      <w:pPr>
        <w:ind w:left="709"/>
        <w:jc w:val="both"/>
        <w:rPr>
          <w:rFonts w:ascii="Calibri" w:hAnsi="Calibri" w:cs="Arial"/>
          <w:sz w:val="24"/>
          <w:szCs w:val="24"/>
        </w:rPr>
      </w:pPr>
    </w:p>
    <w:p w:rsidR="001D46E2" w:rsidRPr="00273768" w:rsidRDefault="001D46E2" w:rsidP="001D46E2">
      <w:pPr>
        <w:pStyle w:val="Naslov"/>
        <w:rPr>
          <w:rFonts w:ascii="Calibri" w:hAnsi="Calibri" w:cs="Arial"/>
          <w:sz w:val="24"/>
          <w:szCs w:val="24"/>
          <w:lang w:val="sl-SI"/>
        </w:rPr>
      </w:pPr>
      <w:r>
        <w:rPr>
          <w:rFonts w:ascii="Calibri" w:hAnsi="Calibri" w:cs="Arial"/>
          <w:sz w:val="24"/>
          <w:szCs w:val="24"/>
          <w:lang w:val="sl-SI"/>
        </w:rPr>
        <w:t>C</w:t>
      </w:r>
      <w:r w:rsidRPr="00273768">
        <w:rPr>
          <w:rFonts w:ascii="Calibri" w:hAnsi="Calibri" w:cs="Arial"/>
          <w:sz w:val="24"/>
          <w:szCs w:val="24"/>
          <w:lang w:val="sl-SI"/>
        </w:rPr>
        <w:t xml:space="preserve">) </w:t>
      </w:r>
      <w:r>
        <w:rPr>
          <w:rFonts w:ascii="Calibri" w:hAnsi="Calibri" w:cs="Arial"/>
          <w:sz w:val="24"/>
          <w:szCs w:val="24"/>
          <w:lang w:val="sl-SI"/>
        </w:rPr>
        <w:t xml:space="preserve">Servis </w:t>
      </w:r>
      <w:r w:rsidRPr="00273768">
        <w:rPr>
          <w:rFonts w:ascii="Calibri" w:hAnsi="Calibri" w:cs="Arial"/>
          <w:sz w:val="24"/>
          <w:szCs w:val="24"/>
          <w:lang w:val="sl-SI"/>
        </w:rPr>
        <w:t xml:space="preserve">novih vodomerov </w:t>
      </w:r>
    </w:p>
    <w:p w:rsidR="001D46E2" w:rsidRPr="00273768" w:rsidRDefault="001D46E2" w:rsidP="001D46E2">
      <w:pPr>
        <w:pStyle w:val="Podnaslov"/>
        <w:spacing w:before="0" w:after="0"/>
        <w:rPr>
          <w:sz w:val="24"/>
          <w:szCs w:val="24"/>
          <w:lang w:val="sl-SI"/>
        </w:rPr>
      </w:pPr>
    </w:p>
    <w:p w:rsidR="001D46E2" w:rsidRPr="00273768" w:rsidRDefault="001D46E2" w:rsidP="001D46E2">
      <w:pPr>
        <w:pStyle w:val="Podnaslov"/>
        <w:spacing w:before="0" w:after="0"/>
        <w:jc w:val="both"/>
        <w:rPr>
          <w:rFonts w:ascii="Calibri" w:hAnsi="Calibri"/>
          <w:i w:val="0"/>
          <w:sz w:val="24"/>
          <w:szCs w:val="24"/>
          <w:lang w:val="sl-SI"/>
        </w:rPr>
      </w:pPr>
      <w:r w:rsidRPr="00273768">
        <w:rPr>
          <w:rFonts w:ascii="Calibri" w:hAnsi="Calibri"/>
          <w:i w:val="0"/>
          <w:sz w:val="24"/>
          <w:szCs w:val="24"/>
          <w:lang w:val="sl-SI"/>
        </w:rPr>
        <w:t xml:space="preserve">Ponudnik ponuja servis dobavljenih vodomerov pod pogoji, kot so navedeni v </w:t>
      </w:r>
      <w:r>
        <w:rPr>
          <w:rFonts w:ascii="Calibri" w:hAnsi="Calibri"/>
          <w:i w:val="0"/>
          <w:sz w:val="24"/>
          <w:szCs w:val="24"/>
          <w:lang w:val="sl-SI"/>
        </w:rPr>
        <w:t>točki D) (v nadaljevanju).</w:t>
      </w:r>
      <w:r w:rsidRPr="00273768">
        <w:rPr>
          <w:rFonts w:ascii="Calibri" w:hAnsi="Calibri"/>
          <w:i w:val="0"/>
          <w:sz w:val="24"/>
          <w:szCs w:val="24"/>
          <w:lang w:val="sl-SI"/>
        </w:rPr>
        <w:t xml:space="preserve"> Ponudnik ponudi servis po ceni, oblikovani glede na vrsto servisirane opreme. Ponudnik v ceno servisa vračuna vse pripadajoče stroške servisa (primeroma: potni stroški, porab</w:t>
      </w:r>
      <w:r>
        <w:rPr>
          <w:rFonts w:ascii="Calibri" w:hAnsi="Calibri"/>
          <w:i w:val="0"/>
          <w:sz w:val="24"/>
          <w:szCs w:val="24"/>
          <w:lang w:val="sl-SI"/>
        </w:rPr>
        <w:t>a</w:t>
      </w:r>
      <w:r w:rsidRPr="00273768">
        <w:rPr>
          <w:rFonts w:ascii="Calibri" w:hAnsi="Calibri"/>
          <w:i w:val="0"/>
          <w:sz w:val="24"/>
          <w:szCs w:val="24"/>
          <w:lang w:val="sl-SI"/>
        </w:rPr>
        <w:t xml:space="preserve"> časa).</w:t>
      </w:r>
    </w:p>
    <w:p w:rsidR="001D46E2" w:rsidRDefault="001D46E2" w:rsidP="001D46E2">
      <w:pPr>
        <w:pStyle w:val="Naslov"/>
        <w:jc w:val="both"/>
        <w:rPr>
          <w:rFonts w:ascii="Calibri" w:hAnsi="Calibri" w:cs="Arial"/>
          <w:sz w:val="24"/>
          <w:szCs w:val="24"/>
          <w:lang w:val="sl-SI"/>
        </w:rPr>
      </w:pPr>
    </w:p>
    <w:p w:rsidR="001D46E2" w:rsidRPr="00382D3E" w:rsidRDefault="001D46E2" w:rsidP="001D46E2">
      <w:pPr>
        <w:pStyle w:val="Podnaslov"/>
        <w:spacing w:before="0" w:after="0"/>
        <w:rPr>
          <w:lang w:val="sl-SI"/>
        </w:rPr>
      </w:pPr>
    </w:p>
    <w:p w:rsidR="001D46E2" w:rsidRPr="00273768" w:rsidRDefault="001D46E2" w:rsidP="001D46E2">
      <w:pPr>
        <w:pStyle w:val="Naslov"/>
        <w:rPr>
          <w:rFonts w:ascii="Calibri" w:hAnsi="Calibri" w:cs="Arial"/>
          <w:sz w:val="24"/>
          <w:szCs w:val="24"/>
          <w:lang w:val="sl-SI"/>
        </w:rPr>
      </w:pPr>
      <w:r>
        <w:rPr>
          <w:rFonts w:ascii="Calibri" w:hAnsi="Calibri" w:cs="Arial"/>
          <w:sz w:val="24"/>
          <w:szCs w:val="24"/>
          <w:lang w:val="sl-SI"/>
        </w:rPr>
        <w:t xml:space="preserve">SKUPNE ZAHTEVE </w:t>
      </w:r>
    </w:p>
    <w:p w:rsidR="001D46E2" w:rsidRPr="005F5DAD" w:rsidRDefault="001D46E2" w:rsidP="001D46E2">
      <w:pPr>
        <w:pStyle w:val="Podnaslov"/>
        <w:spacing w:before="0" w:after="0"/>
        <w:rPr>
          <w:rFonts w:ascii="Calibri" w:hAnsi="Calibri"/>
          <w:sz w:val="24"/>
          <w:szCs w:val="24"/>
          <w:lang w:val="sl-SI"/>
        </w:rPr>
      </w:pPr>
    </w:p>
    <w:p w:rsidR="001D46E2" w:rsidRPr="005F5DAD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  <w:r w:rsidRPr="005F5DAD">
        <w:rPr>
          <w:rFonts w:ascii="Calibri" w:hAnsi="Calibri" w:cs="Arial"/>
          <w:b w:val="0"/>
          <w:sz w:val="24"/>
          <w:szCs w:val="24"/>
          <w:lang w:val="sl-SI"/>
        </w:rPr>
        <w:t>Odčitavanje vodomerov se izvaja s pomočjo že obstoječih ročnih terminalov in obstoječe programske opreme.  Naročnik ima naslednjo obstoječo opremo:</w:t>
      </w:r>
    </w:p>
    <w:p w:rsidR="001D46E2" w:rsidRPr="00785ECD" w:rsidRDefault="001D46E2" w:rsidP="001D46E2">
      <w:pPr>
        <w:pStyle w:val="Podnaslov"/>
        <w:spacing w:before="0" w:after="0"/>
        <w:jc w:val="left"/>
        <w:rPr>
          <w:rFonts w:ascii="Calibri" w:hAnsi="Calibri"/>
          <w:i w:val="0"/>
          <w:sz w:val="24"/>
          <w:szCs w:val="24"/>
          <w:lang w:val="sl-SI"/>
        </w:rPr>
      </w:pPr>
      <w:r w:rsidRPr="005F5DAD">
        <w:rPr>
          <w:rFonts w:ascii="Calibri" w:hAnsi="Calibri"/>
          <w:i w:val="0"/>
          <w:sz w:val="24"/>
          <w:szCs w:val="24"/>
          <w:lang w:val="sl-SI"/>
        </w:rPr>
        <w:t>- ročni terminali:</w:t>
      </w:r>
      <w:r>
        <w:rPr>
          <w:rFonts w:ascii="Calibri" w:hAnsi="Calibri"/>
          <w:i w:val="0"/>
          <w:sz w:val="24"/>
          <w:szCs w:val="24"/>
          <w:lang w:val="sl-SI"/>
        </w:rPr>
        <w:t xml:space="preserve"> UNITECH PA 700</w:t>
      </w:r>
    </w:p>
    <w:p w:rsidR="001D46E2" w:rsidRDefault="001D46E2" w:rsidP="001D46E2">
      <w:pPr>
        <w:pStyle w:val="Telobesedila"/>
        <w:rPr>
          <w:rFonts w:ascii="Calibri" w:hAnsi="Calibri"/>
          <w:b/>
          <w:szCs w:val="24"/>
        </w:rPr>
      </w:pPr>
      <w:r w:rsidRPr="00785ECD">
        <w:rPr>
          <w:rFonts w:ascii="Calibri" w:hAnsi="Calibri"/>
          <w:szCs w:val="24"/>
        </w:rPr>
        <w:t xml:space="preserve">- programska oprema: </w:t>
      </w:r>
      <w:proofErr w:type="spellStart"/>
      <w:r>
        <w:rPr>
          <w:rFonts w:ascii="Calibri" w:hAnsi="Calibri"/>
          <w:szCs w:val="24"/>
        </w:rPr>
        <w:t>eMR</w:t>
      </w:r>
      <w:proofErr w:type="spellEnd"/>
      <w:r>
        <w:rPr>
          <w:rFonts w:ascii="Calibri" w:hAnsi="Calibri"/>
          <w:szCs w:val="24"/>
        </w:rPr>
        <w:t>.</w:t>
      </w:r>
    </w:p>
    <w:p w:rsidR="001D46E2" w:rsidRPr="00785ECD" w:rsidRDefault="001D46E2" w:rsidP="001D46E2">
      <w:pPr>
        <w:pStyle w:val="Telobesedila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>- programska oprema za obračun komunalnih storitev: 3tav.</w:t>
      </w:r>
    </w:p>
    <w:p w:rsidR="001D46E2" w:rsidRPr="00785ECD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</w:p>
    <w:p w:rsidR="001D46E2" w:rsidRPr="00785ECD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  <w:r w:rsidRPr="00785ECD">
        <w:rPr>
          <w:rFonts w:ascii="Calibri" w:hAnsi="Calibri" w:cs="Arial"/>
          <w:b w:val="0"/>
          <w:sz w:val="24"/>
          <w:szCs w:val="24"/>
          <w:lang w:val="sl-SI"/>
        </w:rPr>
        <w:t xml:space="preserve">Radijski oddajnik mora delovati po komunikacijskem protokolu, kompatibilnem z obstoječim radijskim sistemom popisa naročnika, ki je </w:t>
      </w:r>
      <w:r>
        <w:rPr>
          <w:rFonts w:ascii="Calibri" w:hAnsi="Calibri" w:cs="Arial"/>
          <w:b w:val="0"/>
          <w:sz w:val="24"/>
          <w:szCs w:val="24"/>
          <w:lang w:val="sl-SI"/>
        </w:rPr>
        <w:t xml:space="preserve">IZAR RECEIVER BT 868 / </w:t>
      </w:r>
      <w:proofErr w:type="spellStart"/>
      <w:r>
        <w:rPr>
          <w:rFonts w:ascii="Calibri" w:hAnsi="Calibri" w:cs="Arial"/>
          <w:b w:val="0"/>
          <w:sz w:val="24"/>
          <w:szCs w:val="24"/>
          <w:lang w:val="sl-SI"/>
        </w:rPr>
        <w:t>Diehl</w:t>
      </w:r>
      <w:proofErr w:type="spellEnd"/>
      <w:r>
        <w:rPr>
          <w:rFonts w:ascii="Calibri" w:hAnsi="Calibri" w:cs="Arial"/>
          <w:b w:val="0"/>
          <w:sz w:val="24"/>
          <w:szCs w:val="24"/>
          <w:lang w:val="sl-SI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4"/>
          <w:lang w:val="sl-SI"/>
        </w:rPr>
        <w:t>Metering</w:t>
      </w:r>
      <w:proofErr w:type="spellEnd"/>
      <w:r>
        <w:rPr>
          <w:rFonts w:ascii="Calibri" w:hAnsi="Calibri" w:cs="Arial"/>
          <w:b w:val="0"/>
          <w:sz w:val="24"/>
          <w:szCs w:val="24"/>
          <w:lang w:val="sl-SI"/>
        </w:rPr>
        <w:t>.</w:t>
      </w:r>
      <w:r w:rsidRPr="00785ECD">
        <w:rPr>
          <w:rFonts w:ascii="Calibri" w:hAnsi="Calibri" w:cs="Arial"/>
          <w:b w:val="0"/>
          <w:sz w:val="24"/>
          <w:szCs w:val="24"/>
          <w:lang w:val="sl-SI"/>
        </w:rPr>
        <w:t xml:space="preserve"> </w:t>
      </w:r>
    </w:p>
    <w:p w:rsidR="001D46E2" w:rsidRPr="00785ECD" w:rsidRDefault="001D46E2" w:rsidP="001D46E2">
      <w:pPr>
        <w:pStyle w:val="Podnaslov"/>
        <w:spacing w:before="0" w:after="0"/>
        <w:rPr>
          <w:rFonts w:ascii="Calibri" w:hAnsi="Calibri"/>
          <w:sz w:val="24"/>
          <w:szCs w:val="24"/>
          <w:lang w:val="sl-SI"/>
        </w:rPr>
      </w:pPr>
    </w:p>
    <w:p w:rsidR="001D46E2" w:rsidRPr="00312A93" w:rsidRDefault="001D46E2" w:rsidP="001D46E2">
      <w:pPr>
        <w:pStyle w:val="Telobesedila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>Ponudnik mora v ceno v</w:t>
      </w:r>
      <w:r w:rsidRPr="00785ECD">
        <w:rPr>
          <w:rFonts w:ascii="Calibri" w:hAnsi="Calibri"/>
          <w:szCs w:val="24"/>
        </w:rPr>
        <w:t xml:space="preserve">ključiti </w:t>
      </w:r>
      <w:r>
        <w:rPr>
          <w:rFonts w:ascii="Calibri" w:hAnsi="Calibri"/>
          <w:szCs w:val="24"/>
        </w:rPr>
        <w:t>vse</w:t>
      </w:r>
      <w:r w:rsidRPr="00785ECD">
        <w:rPr>
          <w:rFonts w:ascii="Calibri" w:hAnsi="Calibri"/>
          <w:szCs w:val="24"/>
        </w:rPr>
        <w:t xml:space="preserve"> stroške integracije ponujenih </w:t>
      </w:r>
      <w:r>
        <w:rPr>
          <w:rFonts w:ascii="Calibri" w:hAnsi="Calibri"/>
          <w:szCs w:val="24"/>
        </w:rPr>
        <w:t>vodomerov</w:t>
      </w:r>
      <w:r w:rsidRPr="00785ECD">
        <w:rPr>
          <w:rFonts w:ascii="Calibri" w:hAnsi="Calibri"/>
          <w:szCs w:val="24"/>
        </w:rPr>
        <w:t xml:space="preserve"> v obstoječo </w:t>
      </w:r>
      <w:r w:rsidRPr="00312A93">
        <w:rPr>
          <w:rFonts w:ascii="Calibri" w:hAnsi="Calibri"/>
          <w:szCs w:val="24"/>
        </w:rPr>
        <w:t xml:space="preserve">strukturo naročnika. </w:t>
      </w:r>
    </w:p>
    <w:p w:rsidR="001D46E2" w:rsidRPr="00312A93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312A93">
        <w:rPr>
          <w:rFonts w:ascii="Calibri" w:hAnsi="Calibri" w:cs="Arial"/>
          <w:sz w:val="24"/>
          <w:szCs w:val="24"/>
        </w:rPr>
        <w:t xml:space="preserve">Ponudnik opreme mora priložiti izjavo proizvajalca oziroma distributerja števcev, da razpolaga z vso potrebno tehnično podporo za izdelavo in nadaljnjo podporo ponujenega sistema vodomerov. </w:t>
      </w:r>
    </w:p>
    <w:p w:rsidR="001D46E2" w:rsidRPr="00312A93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312A93">
        <w:rPr>
          <w:rFonts w:ascii="Calibri" w:hAnsi="Calibri" w:cs="Arial"/>
          <w:sz w:val="24"/>
          <w:szCs w:val="24"/>
        </w:rPr>
        <w:t>Ponudnik je dolžan</w:t>
      </w:r>
      <w:r>
        <w:rPr>
          <w:rFonts w:ascii="Calibri" w:hAnsi="Calibri" w:cs="Arial"/>
          <w:sz w:val="24"/>
          <w:szCs w:val="24"/>
        </w:rPr>
        <w:t xml:space="preserve"> na zahtevo naročnika tekom postopka preverbe ponudbe </w:t>
      </w:r>
      <w:r w:rsidRPr="00785ECD">
        <w:rPr>
          <w:rFonts w:ascii="Calibri" w:hAnsi="Calibri" w:cs="Arial"/>
          <w:sz w:val="24"/>
          <w:szCs w:val="24"/>
        </w:rPr>
        <w:t>dostaviti en delujoči komplet</w:t>
      </w:r>
      <w:r>
        <w:rPr>
          <w:rFonts w:ascii="Calibri" w:hAnsi="Calibri" w:cs="Arial"/>
          <w:sz w:val="24"/>
          <w:szCs w:val="24"/>
        </w:rPr>
        <w:t xml:space="preserve"> vse ponujene opreme z</w:t>
      </w:r>
      <w:r w:rsidRPr="00785ECD">
        <w:rPr>
          <w:rFonts w:ascii="Calibri" w:hAnsi="Calibri" w:cs="Arial"/>
          <w:sz w:val="24"/>
          <w:szCs w:val="24"/>
        </w:rPr>
        <w:t>a potrebe</w:t>
      </w:r>
      <w:r>
        <w:rPr>
          <w:rFonts w:ascii="Calibri" w:hAnsi="Calibri" w:cs="Arial"/>
          <w:sz w:val="24"/>
          <w:szCs w:val="24"/>
        </w:rPr>
        <w:t xml:space="preserve"> preverjanja tehničnih karakteristik oziroma </w:t>
      </w:r>
      <w:r w:rsidRPr="00785ECD">
        <w:rPr>
          <w:rFonts w:ascii="Calibri" w:hAnsi="Calibri" w:cs="Arial"/>
          <w:sz w:val="24"/>
          <w:szCs w:val="24"/>
        </w:rPr>
        <w:t>testiranja ponujene funkcionalnosti.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Ponudnik mora ponuditi pet letno garancijo za delovanje radijskih oddajnikov in vodomerov.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Ponudnik ponuja dobavni rok: 5 delovnih dni. </w:t>
      </w:r>
    </w:p>
    <w:p w:rsidR="001D46E2" w:rsidRPr="005F5DAD" w:rsidRDefault="001D46E2" w:rsidP="001D46E2">
      <w:pPr>
        <w:pStyle w:val="Naslov"/>
        <w:jc w:val="both"/>
        <w:rPr>
          <w:rFonts w:ascii="Calibri" w:hAnsi="Calibri" w:cs="Arial"/>
          <w:b w:val="0"/>
          <w:i/>
          <w:sz w:val="24"/>
          <w:szCs w:val="24"/>
          <w:lang w:val="sl-SI"/>
        </w:rPr>
      </w:pPr>
    </w:p>
    <w:p w:rsidR="001D46E2" w:rsidRPr="00785ECD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  <w:r>
        <w:rPr>
          <w:rFonts w:ascii="Calibri" w:hAnsi="Calibri" w:cs="Arial"/>
          <w:b w:val="0"/>
          <w:sz w:val="24"/>
          <w:szCs w:val="24"/>
          <w:lang w:val="sl-SI"/>
        </w:rPr>
        <w:t>Če v preglednici »S</w:t>
      </w:r>
      <w:r w:rsidRPr="00785ECD">
        <w:rPr>
          <w:rFonts w:ascii="Calibri" w:hAnsi="Calibri" w:cs="Arial"/>
          <w:b w:val="0"/>
          <w:sz w:val="24"/>
          <w:szCs w:val="24"/>
          <w:lang w:val="sl-SI"/>
        </w:rPr>
        <w:t>pecifikacija« cena za posamezen izdelek ne bo vpisana, se šteje, da je cena za ponujeni izdelek nič (0,0000) eurov.</w:t>
      </w:r>
    </w:p>
    <w:p w:rsidR="001D46E2" w:rsidRPr="00430C2C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  <w:r w:rsidRPr="00430C2C">
        <w:rPr>
          <w:rFonts w:ascii="Calibri" w:hAnsi="Calibri" w:cs="Arial"/>
          <w:b w:val="0"/>
          <w:sz w:val="24"/>
          <w:szCs w:val="24"/>
          <w:lang w:val="sl-SI"/>
        </w:rPr>
        <w:t xml:space="preserve"> </w:t>
      </w:r>
    </w:p>
    <w:p w:rsidR="001D46E2" w:rsidRPr="00430C2C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  <w:r w:rsidRPr="00430C2C">
        <w:rPr>
          <w:rFonts w:ascii="Calibri" w:hAnsi="Calibri" w:cs="Arial"/>
          <w:b w:val="0"/>
          <w:sz w:val="24"/>
          <w:szCs w:val="24"/>
          <w:lang w:val="sl-SI"/>
        </w:rPr>
        <w:t xml:space="preserve">Ponujene cene morajo biti določene </w:t>
      </w:r>
      <w:proofErr w:type="spellStart"/>
      <w:r w:rsidRPr="00430C2C">
        <w:rPr>
          <w:rFonts w:ascii="Calibri" w:hAnsi="Calibri" w:cs="Arial"/>
          <w:b w:val="0"/>
          <w:sz w:val="24"/>
          <w:szCs w:val="24"/>
          <w:lang w:val="sl-SI"/>
        </w:rPr>
        <w:t>fco</w:t>
      </w:r>
      <w:proofErr w:type="spellEnd"/>
      <w:r w:rsidRPr="00430C2C">
        <w:rPr>
          <w:rFonts w:ascii="Calibri" w:hAnsi="Calibri" w:cs="Arial"/>
          <w:b w:val="0"/>
          <w:sz w:val="24"/>
          <w:szCs w:val="24"/>
          <w:lang w:val="sl-SI"/>
        </w:rPr>
        <w:t xml:space="preserve"> skladišče na sedežu naročnika, razloženo. Zajemati morajo morebitne popuste. </w:t>
      </w:r>
    </w:p>
    <w:p w:rsidR="001D46E2" w:rsidRPr="005F5DAD" w:rsidRDefault="001D46E2" w:rsidP="001D46E2">
      <w:pPr>
        <w:pStyle w:val="Naslov"/>
        <w:jc w:val="both"/>
        <w:rPr>
          <w:rFonts w:ascii="Calibri" w:hAnsi="Calibri" w:cs="Arial"/>
          <w:b w:val="0"/>
          <w:i/>
          <w:sz w:val="24"/>
          <w:szCs w:val="24"/>
          <w:lang w:val="sl-SI"/>
        </w:rPr>
      </w:pPr>
    </w:p>
    <w:p w:rsidR="001D46E2" w:rsidRPr="00430C2C" w:rsidRDefault="001D46E2" w:rsidP="001D46E2">
      <w:pPr>
        <w:pStyle w:val="Naslov"/>
        <w:jc w:val="both"/>
        <w:rPr>
          <w:rFonts w:ascii="Calibri" w:hAnsi="Calibri" w:cs="Arial"/>
          <w:b w:val="0"/>
          <w:sz w:val="24"/>
          <w:szCs w:val="24"/>
          <w:lang w:val="sl-SI"/>
        </w:rPr>
      </w:pPr>
      <w:r w:rsidRPr="00430C2C">
        <w:rPr>
          <w:rFonts w:ascii="Calibri" w:hAnsi="Calibri" w:cs="Arial"/>
          <w:b w:val="0"/>
          <w:sz w:val="24"/>
          <w:szCs w:val="24"/>
          <w:lang w:val="sl-SI"/>
        </w:rPr>
        <w:t xml:space="preserve">V specifikaciji izdelkov so navedene okvirne količine za dobo </w:t>
      </w:r>
      <w:r w:rsidRPr="00430C2C">
        <w:rPr>
          <w:rFonts w:ascii="Calibri" w:hAnsi="Calibri" w:cs="Arial"/>
          <w:sz w:val="24"/>
          <w:szCs w:val="24"/>
          <w:lang w:val="sl-SI"/>
        </w:rPr>
        <w:t>enega leta.</w:t>
      </w:r>
      <w:r w:rsidRPr="00430C2C">
        <w:rPr>
          <w:rFonts w:ascii="Calibri" w:hAnsi="Calibri" w:cs="Arial"/>
          <w:b w:val="0"/>
          <w:sz w:val="24"/>
          <w:szCs w:val="24"/>
          <w:lang w:val="sl-SI"/>
        </w:rPr>
        <w:t xml:space="preserve"> </w:t>
      </w:r>
    </w:p>
    <w:p w:rsidR="001D46E2" w:rsidRPr="00430C2C" w:rsidRDefault="001D46E2" w:rsidP="001D46E2">
      <w:pPr>
        <w:jc w:val="center"/>
        <w:rPr>
          <w:rFonts w:ascii="Calibri" w:hAnsi="Calibri" w:cs="Arial"/>
          <w:b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trike/>
          <w:sz w:val="24"/>
          <w:szCs w:val="24"/>
        </w:rPr>
      </w:pPr>
    </w:p>
    <w:p w:rsidR="001D46E2" w:rsidRPr="005F5DAD" w:rsidRDefault="001D46E2" w:rsidP="001D46E2">
      <w:pPr>
        <w:pStyle w:val="Naslov"/>
        <w:rPr>
          <w:rFonts w:ascii="Calibri" w:hAnsi="Calibri" w:cs="Arial"/>
          <w:b w:val="0"/>
          <w:sz w:val="24"/>
          <w:szCs w:val="24"/>
          <w:lang w:val="sl-SI"/>
        </w:rPr>
      </w:pPr>
      <w:r>
        <w:rPr>
          <w:rFonts w:ascii="Calibri" w:hAnsi="Calibri" w:cs="Arial"/>
          <w:sz w:val="24"/>
          <w:szCs w:val="24"/>
          <w:lang w:val="sl-SI"/>
        </w:rPr>
        <w:t>D</w:t>
      </w:r>
      <w:r w:rsidRPr="005F5DAD">
        <w:rPr>
          <w:rFonts w:ascii="Calibri" w:hAnsi="Calibri" w:cs="Arial"/>
          <w:sz w:val="24"/>
          <w:szCs w:val="24"/>
          <w:lang w:val="sl-SI"/>
        </w:rPr>
        <w:t xml:space="preserve">) Predpisane zahteve za </w:t>
      </w:r>
      <w:r w:rsidRPr="006C295B">
        <w:rPr>
          <w:rFonts w:ascii="Calibri" w:hAnsi="Calibri" w:cs="Arial"/>
          <w:sz w:val="24"/>
          <w:szCs w:val="24"/>
          <w:lang w:val="sl-SI"/>
        </w:rPr>
        <w:t>servis obstoječih vodomerov</w:t>
      </w:r>
      <w:r>
        <w:rPr>
          <w:rFonts w:ascii="Calibri" w:hAnsi="Calibri" w:cs="Arial"/>
          <w:sz w:val="24"/>
          <w:szCs w:val="24"/>
          <w:lang w:val="sl-SI"/>
        </w:rPr>
        <w:t>:</w:t>
      </w:r>
      <w:r w:rsidRPr="005F5DAD">
        <w:rPr>
          <w:rFonts w:ascii="Calibri" w:hAnsi="Calibri" w:cs="Arial"/>
          <w:b w:val="0"/>
          <w:sz w:val="24"/>
          <w:szCs w:val="24"/>
          <w:lang w:val="sl-SI"/>
        </w:rPr>
        <w:t xml:space="preserve"> </w:t>
      </w: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Ponudnik mora zagotoviti servis v laboratoriju, ki mora biti akreditiran za kontrolo vodomerov po veljavnih pravilnikih.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Ponudnik mora imeti za zagotavljanje storitve zaposlenih najmanj 4 ljudi na kontroli in overjanju.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Ponudnik mora zagotoviti servisiranje in overjanje merilnih vložkov brez ohišja, kjer to dovoljuje certifikat o odobritvi tipa.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Pr="005F5DAD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Ponudnik zagotavlja odzivni čas 4 ure do trenutka oddaje zahteve.</w:t>
      </w: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</w:p>
    <w:p w:rsidR="001D46E2" w:rsidRDefault="001D46E2" w:rsidP="001D46E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Ponudnik v obsegu servisnih storitev ponuja tudi:</w:t>
      </w:r>
    </w:p>
    <w:p w:rsidR="001D46E2" w:rsidRPr="005F5DAD" w:rsidRDefault="001D46E2" w:rsidP="001D4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Prevzem vodomerov pri naročniku.</w:t>
      </w:r>
    </w:p>
    <w:p w:rsidR="001D46E2" w:rsidRPr="005F5DAD" w:rsidRDefault="001D46E2" w:rsidP="001D4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Razdiranje vodomerov.</w:t>
      </w:r>
    </w:p>
    <w:p w:rsidR="001D46E2" w:rsidRPr="005F5DAD" w:rsidRDefault="001D46E2" w:rsidP="001D4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Pranje plastificiranih in peskanje medeninastih ohišij.</w:t>
      </w:r>
    </w:p>
    <w:p w:rsidR="001D46E2" w:rsidRPr="005F5DAD" w:rsidRDefault="001D46E2" w:rsidP="001D4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Popraviti priključne navoje na ohišju vodomera.</w:t>
      </w:r>
    </w:p>
    <w:p w:rsidR="001D46E2" w:rsidRPr="005F5DAD" w:rsidRDefault="001D46E2" w:rsidP="001D4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Dostava vodomerov naročniku.</w:t>
      </w:r>
    </w:p>
    <w:p w:rsidR="001D46E2" w:rsidRPr="005F5DAD" w:rsidRDefault="001D46E2" w:rsidP="001D4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Lastna zaloga servisiranih vodomerov serviserja (v naprej pripravljeni).</w:t>
      </w:r>
    </w:p>
    <w:p w:rsidR="001D46E2" w:rsidRPr="005F5DAD" w:rsidRDefault="001D46E2" w:rsidP="001D4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F5DAD">
        <w:rPr>
          <w:rFonts w:ascii="Calibri" w:hAnsi="Calibri" w:cs="Arial"/>
          <w:sz w:val="24"/>
          <w:szCs w:val="24"/>
        </w:rPr>
        <w:t>Vodomeri overjeni v skladu z veljavnim zakonom.</w:t>
      </w:r>
    </w:p>
    <w:p w:rsidR="001D46E2" w:rsidRPr="00430C2C" w:rsidRDefault="001D46E2" w:rsidP="001D4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30C2C">
        <w:rPr>
          <w:rFonts w:ascii="Calibri" w:hAnsi="Calibri" w:cs="Arial"/>
          <w:sz w:val="24"/>
          <w:szCs w:val="24"/>
        </w:rPr>
        <w:t>Uporabljeni originalni rezervni deli oz. dovoljeni nadomestki v certifikatu.</w:t>
      </w:r>
    </w:p>
    <w:p w:rsidR="001D46E2" w:rsidRDefault="001D46E2" w:rsidP="001D46E2"/>
    <w:p w:rsidR="007A6629" w:rsidRDefault="007A6629"/>
    <w:sectPr w:rsidR="007A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7A6"/>
    <w:multiLevelType w:val="hybridMultilevel"/>
    <w:tmpl w:val="4308F5E8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79CB"/>
    <w:multiLevelType w:val="hybridMultilevel"/>
    <w:tmpl w:val="4FC25E44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76A3"/>
    <w:multiLevelType w:val="hybridMultilevel"/>
    <w:tmpl w:val="21E47E1C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325BD"/>
    <w:multiLevelType w:val="hybridMultilevel"/>
    <w:tmpl w:val="062AE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96238"/>
    <w:multiLevelType w:val="hybridMultilevel"/>
    <w:tmpl w:val="B23E8F4E"/>
    <w:lvl w:ilvl="0" w:tplc="00000015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E47B8"/>
    <w:multiLevelType w:val="hybridMultilevel"/>
    <w:tmpl w:val="66007BD2"/>
    <w:lvl w:ilvl="0" w:tplc="00000015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D6397"/>
    <w:multiLevelType w:val="hybridMultilevel"/>
    <w:tmpl w:val="B582C464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E2"/>
    <w:rsid w:val="00122780"/>
    <w:rsid w:val="001D46E2"/>
    <w:rsid w:val="007A6629"/>
    <w:rsid w:val="00A8525A"/>
    <w:rsid w:val="00C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6A7A-1FA9-4924-9C4C-9AD6B14C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Podnaslov"/>
    <w:link w:val="NaslovZnak"/>
    <w:qFormat/>
    <w:rsid w:val="001D46E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customStyle="1" w:styleId="NaslovZnak">
    <w:name w:val="Naslov Znak"/>
    <w:basedOn w:val="Privzetapisavaodstavka"/>
    <w:link w:val="Naslov"/>
    <w:rsid w:val="001D46E2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styleId="Podnaslov">
    <w:name w:val="Subtitle"/>
    <w:basedOn w:val="Navaden"/>
    <w:next w:val="Telobesedila"/>
    <w:link w:val="PodnaslovZnak"/>
    <w:qFormat/>
    <w:rsid w:val="001D46E2"/>
    <w:pPr>
      <w:keepNext/>
      <w:widowControl w:val="0"/>
      <w:suppressAutoHyphens/>
      <w:spacing w:before="240" w:after="120" w:line="240" w:lineRule="auto"/>
      <w:jc w:val="center"/>
    </w:pPr>
    <w:rPr>
      <w:rFonts w:ascii="Arial" w:eastAsia="Arial Unicode MS" w:hAnsi="Arial" w:cs="Times New Roman"/>
      <w:i/>
      <w:iCs/>
      <w:sz w:val="28"/>
      <w:szCs w:val="28"/>
      <w:lang w:val="en-US" w:eastAsia="ar-SA"/>
    </w:rPr>
  </w:style>
  <w:style w:type="character" w:customStyle="1" w:styleId="PodnaslovZnak">
    <w:name w:val="Podnaslov Znak"/>
    <w:basedOn w:val="Privzetapisavaodstavka"/>
    <w:link w:val="Podnaslov"/>
    <w:rsid w:val="001D46E2"/>
    <w:rPr>
      <w:rFonts w:ascii="Arial" w:eastAsia="Arial Unicode MS" w:hAnsi="Arial" w:cs="Times New Roman"/>
      <w:i/>
      <w:iCs/>
      <w:sz w:val="28"/>
      <w:szCs w:val="28"/>
      <w:lang w:val="en-US" w:eastAsia="ar-SA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D46E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D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Rangus</dc:creator>
  <cp:keywords/>
  <dc:description/>
  <cp:lastModifiedBy>Mitja Udovc</cp:lastModifiedBy>
  <cp:revision>2</cp:revision>
  <dcterms:created xsi:type="dcterms:W3CDTF">2019-03-22T04:50:00Z</dcterms:created>
  <dcterms:modified xsi:type="dcterms:W3CDTF">2019-03-22T04:50:00Z</dcterms:modified>
</cp:coreProperties>
</file>