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A777" w14:textId="77777777" w:rsidR="00EA0D07" w:rsidRPr="00B34E3F" w:rsidRDefault="00EA0D07" w:rsidP="00B34E3F">
      <w:pPr>
        <w:jc w:val="both"/>
        <w:rPr>
          <w:rFonts w:ascii="Arial Narrow" w:hAnsi="Arial Narrow"/>
          <w:noProof/>
          <w:sz w:val="24"/>
          <w:szCs w:val="24"/>
          <w:lang w:eastAsia="en-GB"/>
        </w:rPr>
      </w:pPr>
    </w:p>
    <w:p w14:paraId="617847A3" w14:textId="77777777" w:rsidR="00EA0D07" w:rsidRPr="00B34E3F" w:rsidRDefault="00EA0D07" w:rsidP="00B34E3F">
      <w:pPr>
        <w:jc w:val="both"/>
        <w:rPr>
          <w:rFonts w:ascii="Arial Narrow" w:hAnsi="Arial Narrow"/>
          <w:sz w:val="24"/>
          <w:szCs w:val="24"/>
        </w:rPr>
        <w:sectPr w:rsidR="00EA0D07" w:rsidRPr="00B34E3F" w:rsidSect="001D1D54">
          <w:headerReference w:type="default" r:id="rId8"/>
          <w:footerReference w:type="default" r:id="rId9"/>
          <w:pgSz w:w="11906" w:h="16838"/>
          <w:pgMar w:top="1417" w:right="1417" w:bottom="1417" w:left="1417" w:header="708" w:footer="708" w:gutter="0"/>
          <w:cols w:num="2" w:space="708"/>
          <w:docGrid w:linePitch="360"/>
        </w:sectPr>
      </w:pPr>
    </w:p>
    <w:p w14:paraId="5E611606" w14:textId="77777777" w:rsidR="00330D2F" w:rsidRPr="00B34E3F" w:rsidRDefault="00330D2F" w:rsidP="00B34E3F">
      <w:pPr>
        <w:spacing w:after="0" w:line="240" w:lineRule="auto"/>
        <w:jc w:val="center"/>
        <w:rPr>
          <w:rFonts w:ascii="Arial Narrow" w:hAnsi="Arial Narrow" w:cs="Calibri"/>
          <w:b/>
          <w:color w:val="ED7D31" w:themeColor="accent2"/>
          <w:sz w:val="24"/>
          <w:szCs w:val="24"/>
        </w:rPr>
      </w:pPr>
    </w:p>
    <w:p w14:paraId="10A34BEE" w14:textId="77777777" w:rsidR="00B34E3F" w:rsidRPr="00B34E3F" w:rsidRDefault="00B34E3F" w:rsidP="00B34E3F">
      <w:pPr>
        <w:spacing w:after="0" w:line="240" w:lineRule="auto"/>
        <w:jc w:val="center"/>
        <w:rPr>
          <w:rFonts w:ascii="Arial Narrow" w:hAnsi="Arial Narrow" w:cs="Calibri"/>
          <w:b/>
          <w:color w:val="ED7D31" w:themeColor="accent2"/>
          <w:sz w:val="24"/>
          <w:szCs w:val="24"/>
        </w:rPr>
      </w:pPr>
      <w:r w:rsidRPr="00B34E3F">
        <w:rPr>
          <w:rFonts w:ascii="Arial Narrow" w:hAnsi="Arial Narrow" w:cs="Calibri"/>
          <w:b/>
          <w:color w:val="ED7D31" w:themeColor="accent2"/>
          <w:sz w:val="24"/>
          <w:szCs w:val="24"/>
        </w:rPr>
        <w:t>Slovensko etnološko društvo</w:t>
      </w:r>
    </w:p>
    <w:p w14:paraId="63A4A973" w14:textId="77777777" w:rsidR="00B34E3F" w:rsidRPr="00B34E3F" w:rsidRDefault="00B34E3F" w:rsidP="00B34E3F">
      <w:pPr>
        <w:spacing w:after="0" w:line="240" w:lineRule="auto"/>
        <w:jc w:val="center"/>
        <w:rPr>
          <w:rFonts w:ascii="Arial Narrow" w:hAnsi="Arial Narrow" w:cs="Calibri"/>
          <w:b/>
          <w:color w:val="ED7D31" w:themeColor="accent2"/>
          <w:sz w:val="24"/>
          <w:szCs w:val="24"/>
        </w:rPr>
      </w:pPr>
    </w:p>
    <w:p w14:paraId="3F057F43" w14:textId="185B601B" w:rsidR="00B34E3F" w:rsidRDefault="00B34E3F" w:rsidP="00B34E3F">
      <w:pPr>
        <w:spacing w:after="0" w:line="240" w:lineRule="auto"/>
        <w:jc w:val="center"/>
        <w:rPr>
          <w:rFonts w:ascii="Arial Narrow" w:hAnsi="Arial Narrow" w:cs="Calibri"/>
          <w:b/>
          <w:color w:val="ED7D31" w:themeColor="accent2"/>
          <w:sz w:val="24"/>
          <w:szCs w:val="24"/>
        </w:rPr>
      </w:pPr>
      <w:r w:rsidRPr="00B34E3F">
        <w:rPr>
          <w:rFonts w:ascii="Arial Narrow" w:hAnsi="Arial Narrow" w:cs="Calibri"/>
          <w:b/>
          <w:color w:val="ED7D31" w:themeColor="accent2"/>
          <w:sz w:val="24"/>
          <w:szCs w:val="24"/>
        </w:rPr>
        <w:t>vabi na</w:t>
      </w:r>
      <w:r>
        <w:rPr>
          <w:rFonts w:ascii="Arial Narrow" w:hAnsi="Arial Narrow" w:cs="Calibri"/>
          <w:b/>
          <w:color w:val="ED7D31" w:themeColor="accent2"/>
          <w:sz w:val="24"/>
          <w:szCs w:val="24"/>
        </w:rPr>
        <w:t xml:space="preserve"> posvet</w:t>
      </w:r>
    </w:p>
    <w:p w14:paraId="0482AC7A" w14:textId="77777777" w:rsidR="00B34E3F" w:rsidRPr="00B34E3F" w:rsidRDefault="00B34E3F" w:rsidP="00B34E3F">
      <w:pPr>
        <w:spacing w:after="0" w:line="240" w:lineRule="auto"/>
        <w:jc w:val="center"/>
        <w:rPr>
          <w:rFonts w:ascii="Arial Narrow" w:hAnsi="Arial Narrow" w:cs="Calibri"/>
          <w:b/>
          <w:color w:val="ED7D31" w:themeColor="accent2"/>
          <w:sz w:val="24"/>
          <w:szCs w:val="24"/>
        </w:rPr>
      </w:pPr>
    </w:p>
    <w:p w14:paraId="50F0090D" w14:textId="15A28F2D" w:rsidR="00B34E3F" w:rsidRPr="00B34E3F" w:rsidRDefault="00B34E3F" w:rsidP="00B34E3F">
      <w:pPr>
        <w:spacing w:after="0" w:line="240" w:lineRule="auto"/>
        <w:jc w:val="center"/>
        <w:rPr>
          <w:rFonts w:ascii="Arial Narrow" w:hAnsi="Arial Narrow" w:cs="Times New Roman"/>
          <w:b/>
          <w:color w:val="ED7D31" w:themeColor="accent2"/>
          <w:sz w:val="24"/>
          <w:szCs w:val="24"/>
        </w:rPr>
      </w:pPr>
      <w:bookmarkStart w:id="0" w:name="_Hlk175899496"/>
      <w:r w:rsidRPr="00B34E3F">
        <w:rPr>
          <w:rFonts w:ascii="Arial Narrow" w:hAnsi="Arial Narrow" w:cs="Times New Roman"/>
          <w:b/>
          <w:i/>
          <w:iCs/>
          <w:sz w:val="24"/>
          <w:szCs w:val="24"/>
        </w:rPr>
        <w:t>Etnološka dediščina v zamejstvu</w:t>
      </w:r>
      <w:bookmarkEnd w:id="0"/>
    </w:p>
    <w:p w14:paraId="23981E27" w14:textId="77777777" w:rsidR="00B34E3F" w:rsidRPr="00B34E3F" w:rsidRDefault="00B34E3F" w:rsidP="00B34E3F">
      <w:pPr>
        <w:spacing w:after="0" w:line="240" w:lineRule="auto"/>
        <w:jc w:val="center"/>
        <w:rPr>
          <w:rFonts w:ascii="Arial Narrow" w:hAnsi="Arial Narrow" w:cs="Times New Roman"/>
          <w:b/>
          <w:color w:val="ED7D31" w:themeColor="accent2"/>
          <w:sz w:val="24"/>
          <w:szCs w:val="24"/>
        </w:rPr>
      </w:pPr>
    </w:p>
    <w:p w14:paraId="1DC97D43" w14:textId="77777777" w:rsidR="00B34E3F" w:rsidRPr="00B34E3F" w:rsidRDefault="00B34E3F" w:rsidP="00B34E3F">
      <w:pPr>
        <w:spacing w:after="0" w:line="240" w:lineRule="auto"/>
        <w:jc w:val="center"/>
        <w:rPr>
          <w:rFonts w:ascii="Arial Narrow" w:hAnsi="Arial Narrow" w:cs="Times New Roman"/>
          <w:b/>
          <w:color w:val="ED7D31" w:themeColor="accent2"/>
          <w:sz w:val="24"/>
          <w:szCs w:val="24"/>
        </w:rPr>
      </w:pPr>
    </w:p>
    <w:p w14:paraId="55D72491" w14:textId="77777777" w:rsidR="00B34E3F" w:rsidRPr="00B34E3F" w:rsidRDefault="00B34E3F" w:rsidP="00B34E3F">
      <w:pPr>
        <w:spacing w:after="0" w:line="240" w:lineRule="auto"/>
        <w:jc w:val="center"/>
        <w:rPr>
          <w:rFonts w:ascii="Arial Narrow" w:hAnsi="Arial Narrow" w:cs="Times New Roman"/>
          <w:b/>
          <w:color w:val="ED7D31" w:themeColor="accent2"/>
          <w:sz w:val="24"/>
          <w:szCs w:val="24"/>
        </w:rPr>
      </w:pPr>
      <w:proofErr w:type="spellStart"/>
      <w:r w:rsidRPr="00B34E3F">
        <w:rPr>
          <w:rFonts w:ascii="Arial Narrow" w:hAnsi="Arial Narrow" w:cs="Times New Roman"/>
          <w:b/>
          <w:color w:val="ED7D31" w:themeColor="accent2"/>
          <w:sz w:val="24"/>
          <w:szCs w:val="24"/>
        </w:rPr>
        <w:t>Potrna</w:t>
      </w:r>
      <w:proofErr w:type="spellEnd"/>
      <w:r w:rsidRPr="00B34E3F">
        <w:rPr>
          <w:rFonts w:ascii="Arial Narrow" w:hAnsi="Arial Narrow" w:cs="Times New Roman"/>
          <w:b/>
          <w:color w:val="ED7D31" w:themeColor="accent2"/>
          <w:sz w:val="24"/>
          <w:szCs w:val="24"/>
        </w:rPr>
        <w:t>/</w:t>
      </w:r>
      <w:proofErr w:type="spellStart"/>
      <w:r w:rsidRPr="00B34E3F">
        <w:rPr>
          <w:rFonts w:ascii="Arial Narrow" w:hAnsi="Arial Narrow" w:cs="Times New Roman"/>
          <w:b/>
          <w:color w:val="ED7D31" w:themeColor="accent2"/>
          <w:sz w:val="24"/>
          <w:szCs w:val="24"/>
        </w:rPr>
        <w:t>Laafeld</w:t>
      </w:r>
      <w:proofErr w:type="spellEnd"/>
      <w:r w:rsidRPr="00B34E3F">
        <w:rPr>
          <w:rFonts w:ascii="Arial Narrow" w:hAnsi="Arial Narrow" w:cs="Times New Roman"/>
          <w:b/>
          <w:color w:val="ED7D31" w:themeColor="accent2"/>
          <w:sz w:val="24"/>
          <w:szCs w:val="24"/>
        </w:rPr>
        <w:t>, 4. september 2024</w:t>
      </w:r>
    </w:p>
    <w:p w14:paraId="39A2B57A" w14:textId="77777777" w:rsidR="00B34E3F" w:rsidRPr="00B34E3F" w:rsidRDefault="00B34E3F" w:rsidP="00B34E3F">
      <w:pPr>
        <w:spacing w:after="0" w:line="240" w:lineRule="auto"/>
        <w:jc w:val="center"/>
        <w:rPr>
          <w:rFonts w:ascii="Arial Narrow" w:hAnsi="Arial Narrow" w:cs="Calibri"/>
          <w:b/>
          <w:color w:val="ED7D31" w:themeColor="accent2"/>
          <w:sz w:val="24"/>
          <w:szCs w:val="24"/>
        </w:rPr>
      </w:pPr>
    </w:p>
    <w:p w14:paraId="3218EB41" w14:textId="77777777" w:rsidR="00B34E3F" w:rsidRPr="00B34E3F" w:rsidRDefault="00B34E3F" w:rsidP="00B34E3F">
      <w:pPr>
        <w:spacing w:after="0" w:line="240" w:lineRule="auto"/>
        <w:jc w:val="both"/>
        <w:rPr>
          <w:rFonts w:ascii="Arial Narrow" w:hAnsi="Arial Narrow" w:cs="Calibri"/>
          <w:b/>
          <w:color w:val="ED7D31" w:themeColor="accent2"/>
          <w:sz w:val="24"/>
          <w:szCs w:val="24"/>
        </w:rPr>
      </w:pPr>
    </w:p>
    <w:p w14:paraId="0105DF9A" w14:textId="241F6E6F" w:rsidR="00B34E3F" w:rsidRPr="00B34E3F" w:rsidRDefault="00B34E3F" w:rsidP="00B34E3F">
      <w:pPr>
        <w:jc w:val="both"/>
        <w:rPr>
          <w:rFonts w:ascii="Arial Narrow" w:hAnsi="Arial Narrow" w:cs="Times New Roman"/>
          <w:sz w:val="24"/>
          <w:szCs w:val="24"/>
        </w:rPr>
      </w:pPr>
      <w:r w:rsidRPr="00B34E3F">
        <w:rPr>
          <w:rFonts w:ascii="Arial Narrow" w:eastAsia="Calibri" w:hAnsi="Arial Narrow"/>
          <w:sz w:val="24"/>
          <w:szCs w:val="24"/>
        </w:rPr>
        <w:t xml:space="preserve">V Slovenskem etnološkem društvu posebno pozornost posvečamo tudi Slovenkam in Slovencem zunaj meja RS in njihovemu pestremu delovanju in ohranjanju, razvijanju in prepletanju </w:t>
      </w:r>
      <w:r w:rsidRPr="00B34E3F">
        <w:rPr>
          <w:rFonts w:ascii="Arial Narrow" w:hAnsi="Arial Narrow" w:cs="Times New Roman"/>
          <w:sz w:val="24"/>
          <w:szCs w:val="24"/>
        </w:rPr>
        <w:t>elementov kulturnih dediščin iz prvotnih in sedanjih domovin. V času burnih migracijskih  tokov in  mnogih perečih globalnih  izzivih sodobne družbe, so naše vezi in medsebojna poznavanja še toliko pomembnejša. V okviru ekskurzije</w:t>
      </w:r>
      <w:r w:rsidRPr="00B34E3F">
        <w:rPr>
          <w:rFonts w:ascii="Arial Narrow" w:hAnsi="Arial Narrow" w:cs="Times New Roman"/>
          <w:iCs/>
          <w:sz w:val="24"/>
          <w:szCs w:val="24"/>
        </w:rPr>
        <w:t xml:space="preserve"> v kraje na slovenski in avstrijski strani reke Mure je  Slovensko etnološko društvo, Delovna skupina za Slovence izven meja RS, v sodelovanju s Pavlovo hišo in Glasbenonarodopisnim inštitutom ZRC SAZU, pripravil posvet </w:t>
      </w:r>
      <w:r w:rsidRPr="00B34E3F">
        <w:rPr>
          <w:rFonts w:ascii="Arial Narrow" w:hAnsi="Arial Narrow" w:cs="Times New Roman"/>
          <w:b/>
          <w:i/>
          <w:iCs/>
          <w:sz w:val="24"/>
          <w:szCs w:val="24"/>
        </w:rPr>
        <w:t>Etnološka dediščina v zamejstvu</w:t>
      </w:r>
      <w:r>
        <w:rPr>
          <w:rFonts w:ascii="Arial Narrow" w:hAnsi="Arial Narrow" w:cs="Times New Roman"/>
          <w:b/>
          <w:i/>
          <w:iCs/>
          <w:sz w:val="24"/>
          <w:szCs w:val="24"/>
        </w:rPr>
        <w:t>.</w:t>
      </w:r>
    </w:p>
    <w:p w14:paraId="595FD941" w14:textId="77777777" w:rsidR="00B34E3F" w:rsidRPr="00B34E3F" w:rsidRDefault="00B34E3F" w:rsidP="00B34E3F">
      <w:pPr>
        <w:pBdr>
          <w:bottom w:val="single" w:sz="12" w:space="1" w:color="auto"/>
        </w:pBdr>
        <w:spacing w:after="0" w:line="240" w:lineRule="auto"/>
        <w:jc w:val="both"/>
        <w:rPr>
          <w:rFonts w:ascii="Arial Narrow" w:hAnsi="Arial Narrow" w:cs="Arial"/>
          <w:sz w:val="24"/>
          <w:szCs w:val="24"/>
        </w:rPr>
      </w:pPr>
      <w:r w:rsidRPr="00B34E3F">
        <w:rPr>
          <w:rFonts w:ascii="Arial Narrow" w:hAnsi="Arial Narrow" w:cs="Times New Roman"/>
          <w:sz w:val="24"/>
          <w:szCs w:val="24"/>
        </w:rPr>
        <w:t>Vljudno vabljeni.</w:t>
      </w:r>
      <w:r w:rsidRPr="00B34E3F">
        <w:rPr>
          <w:rFonts w:ascii="Arial Narrow" w:hAnsi="Arial Narrow" w:cs="Arial"/>
          <w:sz w:val="24"/>
          <w:szCs w:val="24"/>
        </w:rPr>
        <w:t xml:space="preserve"> </w:t>
      </w:r>
    </w:p>
    <w:p w14:paraId="4D1E894D" w14:textId="77777777" w:rsidR="00B34E3F" w:rsidRPr="00B34E3F" w:rsidRDefault="00B34E3F" w:rsidP="00B34E3F">
      <w:pPr>
        <w:pBdr>
          <w:bottom w:val="single" w:sz="12" w:space="1" w:color="auto"/>
        </w:pBdr>
        <w:spacing w:after="0" w:line="240" w:lineRule="auto"/>
        <w:jc w:val="both"/>
        <w:rPr>
          <w:rFonts w:ascii="Arial Narrow" w:hAnsi="Arial Narrow" w:cs="Times New Roman"/>
          <w:sz w:val="24"/>
          <w:szCs w:val="24"/>
        </w:rPr>
      </w:pPr>
    </w:p>
    <w:p w14:paraId="2786297D" w14:textId="77777777" w:rsidR="00B34E3F" w:rsidRPr="00B34E3F" w:rsidRDefault="00B34E3F" w:rsidP="00B34E3F">
      <w:pPr>
        <w:spacing w:before="100" w:beforeAutospacing="1" w:after="100" w:afterAutospacing="1" w:line="240" w:lineRule="auto"/>
        <w:jc w:val="both"/>
        <w:rPr>
          <w:rFonts w:ascii="Arial Narrow" w:hAnsi="Arial Narrow" w:cs="Times New Roman"/>
          <w:sz w:val="24"/>
          <w:szCs w:val="24"/>
        </w:rPr>
      </w:pPr>
      <w:r w:rsidRPr="00B34E3F">
        <w:rPr>
          <w:rFonts w:ascii="Arial Narrow" w:hAnsi="Arial Narrow" w:cs="Times New Roman"/>
          <w:sz w:val="24"/>
          <w:szCs w:val="24"/>
        </w:rPr>
        <w:t xml:space="preserve">Program: </w:t>
      </w:r>
    </w:p>
    <w:p w14:paraId="4DF5E134" w14:textId="72CD83B6" w:rsidR="00B34E3F" w:rsidRDefault="00B34E3F" w:rsidP="00B34E3F">
      <w:pPr>
        <w:jc w:val="both"/>
        <w:rPr>
          <w:rFonts w:ascii="Arial Narrow" w:hAnsi="Arial Narrow" w:cs="Times New Roman"/>
          <w:b/>
          <w:sz w:val="24"/>
          <w:szCs w:val="24"/>
        </w:rPr>
      </w:pPr>
      <w:r w:rsidRPr="00B34E3F">
        <w:rPr>
          <w:rFonts w:ascii="Arial Narrow" w:hAnsi="Arial Narrow" w:cs="Times New Roman"/>
          <w:b/>
          <w:bCs/>
          <w:sz w:val="24"/>
          <w:szCs w:val="24"/>
        </w:rPr>
        <w:t>10.00 – 13.40</w:t>
      </w:r>
      <w:r w:rsidRPr="00B34E3F">
        <w:rPr>
          <w:rFonts w:ascii="Arial Narrow" w:hAnsi="Arial Narrow" w:cs="Times New Roman"/>
          <w:sz w:val="24"/>
          <w:szCs w:val="24"/>
        </w:rPr>
        <w:t xml:space="preserve">  </w:t>
      </w:r>
      <w:r w:rsidRPr="00B34E3F">
        <w:rPr>
          <w:rFonts w:ascii="Arial Narrow" w:hAnsi="Arial Narrow" w:cs="Times New Roman"/>
          <w:b/>
          <w:sz w:val="24"/>
          <w:szCs w:val="24"/>
        </w:rPr>
        <w:t xml:space="preserve">Posvet </w:t>
      </w:r>
      <w:r w:rsidRPr="00B34E3F">
        <w:rPr>
          <w:rFonts w:ascii="Arial Narrow" w:hAnsi="Arial Narrow" w:cs="Times New Roman"/>
          <w:b/>
          <w:i/>
          <w:iCs/>
          <w:sz w:val="24"/>
          <w:szCs w:val="24"/>
        </w:rPr>
        <w:t>Etnološka dediščina v zamejstvu</w:t>
      </w:r>
    </w:p>
    <w:p w14:paraId="5142C93D" w14:textId="77777777" w:rsidR="00B34E3F" w:rsidRPr="00B34E3F" w:rsidRDefault="00B34E3F" w:rsidP="00B34E3F">
      <w:pPr>
        <w:jc w:val="both"/>
        <w:rPr>
          <w:rFonts w:ascii="Arial Narrow" w:hAnsi="Arial Narrow" w:cs="Times New Roman"/>
          <w:b/>
          <w:sz w:val="24"/>
          <w:szCs w:val="24"/>
        </w:rPr>
      </w:pPr>
    </w:p>
    <w:p w14:paraId="6CCD597C"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10.00  Pozdravni nagovori: </w:t>
      </w:r>
    </w:p>
    <w:p w14:paraId="1CEEE2D5"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 mag. Susanne Weitlaner, predsednica Kulturnega društva Člen 7 za avstrijsko Štajersko - Pavlova hiša, </w:t>
      </w:r>
    </w:p>
    <w:p w14:paraId="1380D7BA"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 dr. Tanja Roženbergar, predsednica SED, </w:t>
      </w:r>
    </w:p>
    <w:p w14:paraId="50E0C5F3"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 dr. Anja Moric, vodja DS za Slovence izven meja RS, </w:t>
      </w:r>
    </w:p>
    <w:p w14:paraId="5A16CAC6"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dr. Mojca Kovačič, predstojnica Glasbenonarodopisnega inštituta ZRC SAZU</w:t>
      </w:r>
    </w:p>
    <w:p w14:paraId="376E036B" w14:textId="77777777" w:rsidR="00B34E3F" w:rsidRPr="00B34E3F" w:rsidRDefault="00B34E3F" w:rsidP="00B34E3F">
      <w:pPr>
        <w:ind w:left="720"/>
        <w:jc w:val="both"/>
        <w:rPr>
          <w:rFonts w:ascii="Arial Narrow" w:hAnsi="Arial Narrow" w:cs="Times New Roman"/>
          <w:sz w:val="24"/>
          <w:szCs w:val="24"/>
        </w:rPr>
      </w:pPr>
    </w:p>
    <w:p w14:paraId="1285F285" w14:textId="77777777" w:rsidR="00B34E3F" w:rsidRPr="00B34E3F" w:rsidRDefault="00B34E3F" w:rsidP="00B34E3F">
      <w:pPr>
        <w:ind w:firstLine="720"/>
        <w:jc w:val="both"/>
        <w:rPr>
          <w:rFonts w:ascii="Arial Narrow" w:hAnsi="Arial Narrow" w:cs="Times New Roman"/>
          <w:sz w:val="24"/>
          <w:szCs w:val="24"/>
        </w:rPr>
      </w:pPr>
      <w:r w:rsidRPr="00B34E3F">
        <w:rPr>
          <w:rFonts w:ascii="Arial Narrow" w:hAnsi="Arial Narrow" w:cs="Times New Roman"/>
          <w:sz w:val="24"/>
          <w:szCs w:val="24"/>
        </w:rPr>
        <w:t xml:space="preserve">10.30 – 11.00 Jelka </w:t>
      </w:r>
      <w:proofErr w:type="spellStart"/>
      <w:r w:rsidRPr="00B34E3F">
        <w:rPr>
          <w:rFonts w:ascii="Arial Narrow" w:hAnsi="Arial Narrow" w:cs="Times New Roman"/>
          <w:sz w:val="24"/>
          <w:szCs w:val="24"/>
        </w:rPr>
        <w:t>Pšajd</w:t>
      </w:r>
      <w:proofErr w:type="spellEnd"/>
      <w:r w:rsidRPr="00B34E3F">
        <w:rPr>
          <w:rFonts w:ascii="Arial Narrow" w:hAnsi="Arial Narrow" w:cs="Times New Roman"/>
          <w:sz w:val="24"/>
          <w:szCs w:val="24"/>
        </w:rPr>
        <w:t xml:space="preserve">, Pomurski muzej Murska Sobota: </w:t>
      </w:r>
      <w:proofErr w:type="spellStart"/>
      <w:r w:rsidRPr="00B34E3F">
        <w:rPr>
          <w:rFonts w:ascii="Arial Narrow" w:hAnsi="Arial Narrow" w:cs="Times New Roman"/>
          <w:sz w:val="24"/>
          <w:szCs w:val="24"/>
        </w:rPr>
        <w:t>Gormerkanska</w:t>
      </w:r>
      <w:proofErr w:type="spellEnd"/>
      <w:r w:rsidRPr="00B34E3F">
        <w:rPr>
          <w:rFonts w:ascii="Arial Narrow" w:hAnsi="Arial Narrow" w:cs="Times New Roman"/>
          <w:sz w:val="24"/>
          <w:szCs w:val="24"/>
        </w:rPr>
        <w:t xml:space="preserve"> knjiga</w:t>
      </w:r>
    </w:p>
    <w:p w14:paraId="37B59935"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11.10 – 11.40 Stanka </w:t>
      </w:r>
      <w:proofErr w:type="spellStart"/>
      <w:r w:rsidRPr="00B34E3F">
        <w:rPr>
          <w:rFonts w:ascii="Arial Narrow" w:hAnsi="Arial Narrow" w:cs="Times New Roman"/>
          <w:sz w:val="24"/>
          <w:szCs w:val="24"/>
        </w:rPr>
        <w:t>Dešnik</w:t>
      </w:r>
      <w:proofErr w:type="spellEnd"/>
      <w:r w:rsidRPr="00B34E3F">
        <w:rPr>
          <w:rFonts w:ascii="Arial Narrow" w:hAnsi="Arial Narrow" w:cs="Times New Roman"/>
          <w:sz w:val="24"/>
          <w:szCs w:val="24"/>
        </w:rPr>
        <w:t xml:space="preserve">, Javni zavod Krajinski park Goričko: Grad </w:t>
      </w:r>
      <w:proofErr w:type="spellStart"/>
      <w:r w:rsidRPr="00B34E3F">
        <w:rPr>
          <w:rFonts w:ascii="Arial Narrow" w:hAnsi="Arial Narrow" w:cs="Times New Roman"/>
          <w:sz w:val="24"/>
          <w:szCs w:val="24"/>
        </w:rPr>
        <w:t>Grad</w:t>
      </w:r>
      <w:proofErr w:type="spellEnd"/>
      <w:r w:rsidRPr="00B34E3F">
        <w:rPr>
          <w:rFonts w:ascii="Arial Narrow" w:hAnsi="Arial Narrow" w:cs="Times New Roman"/>
          <w:sz w:val="24"/>
          <w:szCs w:val="24"/>
        </w:rPr>
        <w:t xml:space="preserve"> in njegova vpetost v Naravni park Goričko</w:t>
      </w:r>
    </w:p>
    <w:p w14:paraId="4CC34545"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11.50 – 12.20 mag. Martina Piko </w:t>
      </w:r>
      <w:proofErr w:type="spellStart"/>
      <w:r w:rsidRPr="00B34E3F">
        <w:rPr>
          <w:rFonts w:ascii="Arial Narrow" w:hAnsi="Arial Narrow" w:cs="Times New Roman"/>
          <w:sz w:val="24"/>
          <w:szCs w:val="24"/>
        </w:rPr>
        <w:t>Rustia</w:t>
      </w:r>
      <w:proofErr w:type="spellEnd"/>
      <w:r w:rsidRPr="00B34E3F">
        <w:rPr>
          <w:rFonts w:ascii="Arial Narrow" w:hAnsi="Arial Narrow" w:cs="Times New Roman"/>
          <w:sz w:val="24"/>
          <w:szCs w:val="24"/>
        </w:rPr>
        <w:t xml:space="preserve"> in mag. Susanne Weitlaner, Slovenski Narodopisni Inštitut Urban Jarnik, Kulturno društvo Člen 7 za avstrijsko Štajersko: Krajevna imena na Štajerskem in Koroškem</w:t>
      </w:r>
    </w:p>
    <w:p w14:paraId="7A4538B0"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lastRenderedPageBreak/>
        <w:t>12.20 – 12.40  dr. Urša Šivic, Glasbenonarodopisni inštitut ZRC SAZU: Šege kot prostor rabe manjšinskega jezika</w:t>
      </w:r>
    </w:p>
    <w:p w14:paraId="4C9CA2DC" w14:textId="77777777" w:rsidR="00B34E3F" w:rsidRPr="00B34E3F" w:rsidRDefault="00B34E3F" w:rsidP="00B34E3F">
      <w:pPr>
        <w:ind w:left="720"/>
        <w:jc w:val="both"/>
        <w:rPr>
          <w:rFonts w:ascii="Arial Narrow" w:hAnsi="Arial Narrow" w:cs="Times New Roman"/>
          <w:sz w:val="24"/>
          <w:szCs w:val="24"/>
        </w:rPr>
      </w:pPr>
      <w:r w:rsidRPr="00B34E3F">
        <w:rPr>
          <w:rFonts w:ascii="Arial Narrow" w:hAnsi="Arial Narrow" w:cs="Times New Roman"/>
          <w:sz w:val="24"/>
          <w:szCs w:val="24"/>
        </w:rPr>
        <w:t xml:space="preserve">12.40 – 13.00  dr. Marjeta Pisk, Glasbenonarodopisni inštitut ZRC SAZU: Oj </w:t>
      </w:r>
      <w:proofErr w:type="spellStart"/>
      <w:r w:rsidRPr="00B34E3F">
        <w:rPr>
          <w:rFonts w:ascii="Arial Narrow" w:hAnsi="Arial Narrow" w:cs="Times New Roman"/>
          <w:sz w:val="24"/>
          <w:szCs w:val="24"/>
        </w:rPr>
        <w:t>božime</w:t>
      </w:r>
      <w:proofErr w:type="spellEnd"/>
      <w:r w:rsidRPr="00B34E3F">
        <w:rPr>
          <w:rFonts w:ascii="Arial Narrow" w:hAnsi="Arial Narrow" w:cs="Times New Roman"/>
          <w:sz w:val="24"/>
          <w:szCs w:val="24"/>
        </w:rPr>
        <w:t>: Pesem obmejnega območja</w:t>
      </w:r>
    </w:p>
    <w:p w14:paraId="3020B38E" w14:textId="77777777" w:rsidR="00B34E3F" w:rsidRPr="00B34E3F" w:rsidRDefault="00B34E3F" w:rsidP="00B34E3F">
      <w:pPr>
        <w:ind w:left="708" w:firstLine="12"/>
        <w:jc w:val="both"/>
        <w:rPr>
          <w:rFonts w:ascii="Arial Narrow" w:hAnsi="Arial Narrow" w:cs="Times New Roman"/>
          <w:sz w:val="24"/>
          <w:szCs w:val="24"/>
        </w:rPr>
      </w:pPr>
      <w:r w:rsidRPr="00B34E3F">
        <w:rPr>
          <w:rFonts w:ascii="Arial Narrow" w:hAnsi="Arial Narrow" w:cs="Times New Roman"/>
          <w:sz w:val="24"/>
          <w:szCs w:val="24"/>
        </w:rPr>
        <w:t>13.00 – 13.20 dr. Barbara Ivančič Kutin, Inštitut za slovensko narodopisje ZRC SAZU: Folklorne pripovedi obmejnega prostora v zbirki Glasovi</w:t>
      </w:r>
    </w:p>
    <w:p w14:paraId="71951C0F" w14:textId="77777777" w:rsidR="00B34E3F" w:rsidRPr="00B34E3F" w:rsidRDefault="00B34E3F" w:rsidP="00B34E3F">
      <w:pPr>
        <w:ind w:firstLine="720"/>
        <w:jc w:val="both"/>
        <w:rPr>
          <w:rFonts w:ascii="Arial Narrow" w:hAnsi="Arial Narrow" w:cs="Times New Roman"/>
          <w:sz w:val="24"/>
          <w:szCs w:val="24"/>
        </w:rPr>
      </w:pPr>
      <w:r w:rsidRPr="00B34E3F">
        <w:rPr>
          <w:rFonts w:ascii="Arial Narrow" w:hAnsi="Arial Narrow" w:cs="Times New Roman"/>
          <w:sz w:val="24"/>
          <w:szCs w:val="24"/>
        </w:rPr>
        <w:t>13.20 – 13.40 Zaključna razprava</w:t>
      </w:r>
    </w:p>
    <w:p w14:paraId="0062649D" w14:textId="77777777" w:rsidR="00B34E3F" w:rsidRPr="00B34E3F" w:rsidRDefault="00B34E3F" w:rsidP="00B34E3F">
      <w:pPr>
        <w:jc w:val="both"/>
        <w:rPr>
          <w:rFonts w:ascii="Arial Narrow" w:hAnsi="Arial Narrow" w:cs="Times New Roman"/>
          <w:b/>
          <w:bCs/>
          <w:sz w:val="24"/>
          <w:szCs w:val="24"/>
        </w:rPr>
      </w:pPr>
    </w:p>
    <w:p w14:paraId="59BA8392" w14:textId="77777777" w:rsidR="00B34E3F" w:rsidRPr="00B34E3F" w:rsidRDefault="00B34E3F" w:rsidP="00B34E3F">
      <w:pPr>
        <w:jc w:val="both"/>
        <w:rPr>
          <w:rFonts w:ascii="Arial Narrow" w:hAnsi="Arial Narrow" w:cs="Times New Roman"/>
          <w:b/>
          <w:bCs/>
          <w:sz w:val="24"/>
          <w:szCs w:val="24"/>
        </w:rPr>
      </w:pPr>
    </w:p>
    <w:p w14:paraId="63565C25" w14:textId="77777777" w:rsidR="00B34E3F" w:rsidRPr="00B34E3F" w:rsidRDefault="00B34E3F" w:rsidP="00B34E3F">
      <w:pPr>
        <w:jc w:val="both"/>
        <w:rPr>
          <w:rFonts w:ascii="Arial Narrow" w:hAnsi="Arial Narrow" w:cs="Times New Roman"/>
          <w:sz w:val="24"/>
          <w:szCs w:val="24"/>
        </w:rPr>
      </w:pPr>
      <w:r w:rsidRPr="00B34E3F">
        <w:rPr>
          <w:rFonts w:ascii="Arial Narrow" w:hAnsi="Arial Narrow" w:cs="Times New Roman"/>
          <w:b/>
          <w:bCs/>
          <w:sz w:val="24"/>
          <w:szCs w:val="24"/>
        </w:rPr>
        <w:t>Pavlova hiša</w:t>
      </w:r>
      <w:r w:rsidRPr="00B34E3F">
        <w:rPr>
          <w:rFonts w:ascii="Arial Narrow" w:hAnsi="Arial Narrow" w:cs="Times New Roman"/>
          <w:sz w:val="24"/>
          <w:szCs w:val="24"/>
        </w:rPr>
        <w:t xml:space="preserve">, nemško </w:t>
      </w:r>
      <w:proofErr w:type="spellStart"/>
      <w:r w:rsidRPr="00B34E3F">
        <w:rPr>
          <w:rFonts w:ascii="Arial Narrow" w:hAnsi="Arial Narrow" w:cs="Times New Roman"/>
          <w:sz w:val="24"/>
          <w:szCs w:val="24"/>
        </w:rPr>
        <w:t>Pavelhaus</w:t>
      </w:r>
      <w:proofErr w:type="spellEnd"/>
      <w:r w:rsidRPr="00B34E3F">
        <w:rPr>
          <w:rFonts w:ascii="Arial Narrow" w:hAnsi="Arial Narrow" w:cs="Times New Roman"/>
          <w:sz w:val="24"/>
          <w:szCs w:val="24"/>
        </w:rPr>
        <w:t xml:space="preserve">, v </w:t>
      </w:r>
      <w:proofErr w:type="spellStart"/>
      <w:r w:rsidRPr="00B34E3F">
        <w:rPr>
          <w:rFonts w:ascii="Arial Narrow" w:hAnsi="Arial Narrow" w:cs="Times New Roman"/>
          <w:sz w:val="24"/>
          <w:szCs w:val="24"/>
        </w:rPr>
        <w:t>Potrni</w:t>
      </w:r>
      <w:proofErr w:type="spellEnd"/>
      <w:r w:rsidRPr="00B34E3F">
        <w:rPr>
          <w:rFonts w:ascii="Arial Narrow" w:hAnsi="Arial Narrow" w:cs="Times New Roman"/>
          <w:sz w:val="24"/>
          <w:szCs w:val="24"/>
        </w:rPr>
        <w:t xml:space="preserve"> (</w:t>
      </w:r>
      <w:proofErr w:type="spellStart"/>
      <w:r w:rsidRPr="00B34E3F">
        <w:rPr>
          <w:rFonts w:ascii="Arial Narrow" w:hAnsi="Arial Narrow" w:cs="Times New Roman"/>
          <w:sz w:val="24"/>
          <w:szCs w:val="24"/>
        </w:rPr>
        <w:t>Laafeld</w:t>
      </w:r>
      <w:proofErr w:type="spellEnd"/>
      <w:r w:rsidRPr="00B34E3F">
        <w:rPr>
          <w:rFonts w:ascii="Arial Narrow" w:hAnsi="Arial Narrow" w:cs="Times New Roman"/>
          <w:sz w:val="24"/>
          <w:szCs w:val="24"/>
        </w:rPr>
        <w:t xml:space="preserve">, Avstrija) od leta 1998 skrbi za slovensko manjšino na avstrijskem Štajerskem, ohranjanje slovenskega jezika in čezmejno kulturno sodelovanje ter povezovanje. Je hkrati kulturni center, muzej in mesto srečevanja, upravlja pa jo Kulturno društvo Člen 7 za avstrijsko Štajersko. </w:t>
      </w:r>
    </w:p>
    <w:p w14:paraId="4D96CDE7" w14:textId="77777777" w:rsidR="00330D2F" w:rsidRPr="00B34E3F" w:rsidRDefault="00330D2F" w:rsidP="00B34E3F">
      <w:pPr>
        <w:spacing w:after="0" w:line="240" w:lineRule="auto"/>
        <w:jc w:val="both"/>
        <w:rPr>
          <w:rFonts w:ascii="Arial Narrow" w:hAnsi="Arial Narrow" w:cs="Calibri"/>
          <w:b/>
          <w:color w:val="ED7D31" w:themeColor="accent2"/>
          <w:sz w:val="24"/>
          <w:szCs w:val="24"/>
        </w:rPr>
      </w:pPr>
    </w:p>
    <w:sectPr w:rsidR="00330D2F" w:rsidRPr="00B34E3F" w:rsidSect="001D1D5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4116" w14:textId="77777777" w:rsidR="00193173" w:rsidRDefault="00193173" w:rsidP="004B2FF2">
      <w:pPr>
        <w:spacing w:after="0" w:line="240" w:lineRule="auto"/>
      </w:pPr>
      <w:r>
        <w:separator/>
      </w:r>
    </w:p>
  </w:endnote>
  <w:endnote w:type="continuationSeparator" w:id="0">
    <w:p w14:paraId="193866C2" w14:textId="77777777" w:rsidR="00193173" w:rsidRDefault="00193173" w:rsidP="004B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C080" w14:textId="77777777" w:rsidR="004B2FF2" w:rsidRDefault="00F14859" w:rsidP="004B2FF2">
    <w:r>
      <w:rPr>
        <w:rFonts w:ascii="Arial Narrow" w:hAnsi="Arial Narrow" w:cs="Arial"/>
        <w:sz w:val="20"/>
        <w:szCs w:val="20"/>
      </w:rPr>
      <w:t>Program Slovenskega etnološkega društva financira Ministrstvo za kulturo RS</w:t>
    </w:r>
  </w:p>
  <w:p w14:paraId="568CB12F" w14:textId="77777777" w:rsidR="00EB201B" w:rsidRDefault="00193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3BC4" w14:textId="77777777" w:rsidR="00193173" w:rsidRDefault="00193173" w:rsidP="004B2FF2">
      <w:pPr>
        <w:spacing w:after="0" w:line="240" w:lineRule="auto"/>
      </w:pPr>
      <w:r>
        <w:separator/>
      </w:r>
    </w:p>
  </w:footnote>
  <w:footnote w:type="continuationSeparator" w:id="0">
    <w:p w14:paraId="62C23C4E" w14:textId="77777777" w:rsidR="00193173" w:rsidRDefault="00193173" w:rsidP="004B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D793" w14:textId="77777777" w:rsidR="00D25873" w:rsidRDefault="00193173" w:rsidP="00D25873">
    <w:pPr>
      <w:pStyle w:val="Glava"/>
    </w:pPr>
  </w:p>
  <w:p w14:paraId="05F0F92C" w14:textId="77777777" w:rsidR="00D25873" w:rsidRDefault="00965722" w:rsidP="00D25873">
    <w:pPr>
      <w:pStyle w:val="Glava"/>
    </w:pPr>
    <w:r>
      <w:t xml:space="preserve">                                              </w:t>
    </w:r>
    <w:r w:rsidRPr="00B96DB4">
      <w:rPr>
        <w:noProof/>
        <w:lang w:eastAsia="sl-SI"/>
      </w:rPr>
      <w:drawing>
        <wp:inline distT="0" distB="0" distL="0" distR="0" wp14:anchorId="3DC11AEF" wp14:editId="343312D9">
          <wp:extent cx="2378177" cy="342900"/>
          <wp:effectExtent l="0" t="0" r="3175" b="0"/>
          <wp:docPr id="2" name="Slika 2" descr="C:\Users\Alenka-PMB\Documents\razno\SED\logo gradivo SED\Logo_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PMB\Documents\razno\SED\logo gradivo SED\Logo_S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177" cy="342900"/>
                  </a:xfrm>
                  <a:prstGeom prst="rect">
                    <a:avLst/>
                  </a:prstGeom>
                  <a:noFill/>
                  <a:ln>
                    <a:noFill/>
                  </a:ln>
                </pic:spPr>
              </pic:pic>
            </a:graphicData>
          </a:graphic>
        </wp:inline>
      </w:drawing>
    </w:r>
  </w:p>
  <w:p w14:paraId="0893CD80" w14:textId="77777777" w:rsidR="00D25873" w:rsidRDefault="001931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6408"/>
    <w:multiLevelType w:val="hybridMultilevel"/>
    <w:tmpl w:val="A4A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07"/>
    <w:rsid w:val="00157205"/>
    <w:rsid w:val="00193173"/>
    <w:rsid w:val="00330D2F"/>
    <w:rsid w:val="00370EA3"/>
    <w:rsid w:val="00406B36"/>
    <w:rsid w:val="004138CC"/>
    <w:rsid w:val="004B2FF2"/>
    <w:rsid w:val="00662BD7"/>
    <w:rsid w:val="00760751"/>
    <w:rsid w:val="007D5DFE"/>
    <w:rsid w:val="00965722"/>
    <w:rsid w:val="009C1ABA"/>
    <w:rsid w:val="00B34E3F"/>
    <w:rsid w:val="00B42B1C"/>
    <w:rsid w:val="00BA23E9"/>
    <w:rsid w:val="00C72EC2"/>
    <w:rsid w:val="00E44B4E"/>
    <w:rsid w:val="00EA0D07"/>
    <w:rsid w:val="00F00D7C"/>
    <w:rsid w:val="00F14859"/>
    <w:rsid w:val="00F85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60AC"/>
  <w15:chartTrackingRefBased/>
  <w15:docId w15:val="{CEFEE37B-6BF5-47F1-9EC4-509F340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4E3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A0D07"/>
    <w:pPr>
      <w:ind w:left="720"/>
      <w:contextualSpacing/>
    </w:pPr>
  </w:style>
  <w:style w:type="paragraph" w:customStyle="1" w:styleId="m5200705269201348660msolistparagraph">
    <w:name w:val="m_5200705269201348660msolistparagraph"/>
    <w:basedOn w:val="Navaden"/>
    <w:rsid w:val="00EA0D07"/>
    <w:pPr>
      <w:spacing w:before="100" w:beforeAutospacing="1" w:after="100" w:afterAutospacing="1" w:line="240" w:lineRule="auto"/>
    </w:pPr>
    <w:rPr>
      <w:rFonts w:ascii="Times New Roman" w:hAnsi="Times New Roman" w:cs="Times New Roman"/>
      <w:sz w:val="24"/>
      <w:szCs w:val="24"/>
      <w:lang w:eastAsia="sl-SI"/>
    </w:rPr>
  </w:style>
  <w:style w:type="paragraph" w:styleId="Glava">
    <w:name w:val="header"/>
    <w:basedOn w:val="Navaden"/>
    <w:link w:val="GlavaZnak"/>
    <w:uiPriority w:val="99"/>
    <w:unhideWhenUsed/>
    <w:rsid w:val="00EA0D07"/>
    <w:pPr>
      <w:tabs>
        <w:tab w:val="center" w:pos="4536"/>
        <w:tab w:val="right" w:pos="9072"/>
      </w:tabs>
      <w:spacing w:after="0" w:line="240" w:lineRule="auto"/>
    </w:pPr>
  </w:style>
  <w:style w:type="character" w:customStyle="1" w:styleId="GlavaZnak">
    <w:name w:val="Glava Znak"/>
    <w:basedOn w:val="Privzetapisavaodstavka"/>
    <w:link w:val="Glava"/>
    <w:uiPriority w:val="99"/>
    <w:rsid w:val="00EA0D07"/>
  </w:style>
  <w:style w:type="character" w:styleId="Hiperpovezava">
    <w:name w:val="Hyperlink"/>
    <w:uiPriority w:val="99"/>
    <w:unhideWhenUsed/>
    <w:rsid w:val="00EA0D07"/>
    <w:rPr>
      <w:color w:val="0000FF"/>
      <w:u w:val="single"/>
    </w:rPr>
  </w:style>
  <w:style w:type="character" w:customStyle="1" w:styleId="go">
    <w:name w:val="go"/>
    <w:basedOn w:val="Privzetapisavaodstavka"/>
    <w:rsid w:val="00EA0D07"/>
  </w:style>
  <w:style w:type="paragraph" w:styleId="Navadensplet">
    <w:name w:val="Normal (Web)"/>
    <w:basedOn w:val="Navaden"/>
    <w:uiPriority w:val="99"/>
    <w:unhideWhenUsed/>
    <w:rsid w:val="004B2FF2"/>
    <w:pPr>
      <w:spacing w:before="100" w:beforeAutospacing="1" w:after="100" w:afterAutospacing="1" w:line="240" w:lineRule="auto"/>
    </w:pPr>
    <w:rPr>
      <w:rFonts w:ascii="Times New Roman" w:hAnsi="Times New Roman" w:cs="Times New Roman"/>
      <w:sz w:val="24"/>
      <w:szCs w:val="24"/>
      <w:lang w:eastAsia="sl-SI"/>
    </w:rPr>
  </w:style>
  <w:style w:type="paragraph" w:styleId="Noga">
    <w:name w:val="footer"/>
    <w:basedOn w:val="Navaden"/>
    <w:link w:val="NogaZnak"/>
    <w:uiPriority w:val="99"/>
    <w:unhideWhenUsed/>
    <w:rsid w:val="004B2FF2"/>
    <w:pPr>
      <w:tabs>
        <w:tab w:val="center" w:pos="4536"/>
        <w:tab w:val="right" w:pos="9072"/>
      </w:tabs>
      <w:spacing w:after="0" w:line="240" w:lineRule="auto"/>
    </w:pPr>
  </w:style>
  <w:style w:type="character" w:customStyle="1" w:styleId="NogaZnak">
    <w:name w:val="Noga Znak"/>
    <w:basedOn w:val="Privzetapisavaodstavka"/>
    <w:link w:val="Noga"/>
    <w:uiPriority w:val="99"/>
    <w:rsid w:val="004B2FF2"/>
  </w:style>
  <w:style w:type="character" w:styleId="Krepko">
    <w:name w:val="Strong"/>
    <w:basedOn w:val="Privzetapisavaodstavka"/>
    <w:uiPriority w:val="22"/>
    <w:qFormat/>
    <w:rsid w:val="007D5DFE"/>
    <w:rPr>
      <w:b/>
      <w:bCs/>
    </w:rPr>
  </w:style>
  <w:style w:type="paragraph" w:styleId="Besedilooblaka">
    <w:name w:val="Balloon Text"/>
    <w:basedOn w:val="Navaden"/>
    <w:link w:val="BesedilooblakaZnak"/>
    <w:uiPriority w:val="99"/>
    <w:semiHidden/>
    <w:unhideWhenUsed/>
    <w:rsid w:val="00370EA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7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D60F8-3A7B-426E-A2F4-1D2FECB3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Tanja Roženbergar</cp:lastModifiedBy>
  <cp:revision>2</cp:revision>
  <cp:lastPrinted>2023-09-18T09:21:00Z</cp:lastPrinted>
  <dcterms:created xsi:type="dcterms:W3CDTF">2024-08-30T06:42:00Z</dcterms:created>
  <dcterms:modified xsi:type="dcterms:W3CDTF">2024-08-30T06:42:00Z</dcterms:modified>
</cp:coreProperties>
</file>