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098D0" w14:textId="77777777" w:rsidR="008D45D6" w:rsidRPr="005E1046" w:rsidRDefault="00FE641B" w:rsidP="00FD7771">
      <w:pPr>
        <w:spacing w:after="0"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  <w:lang w:val="sl-SI"/>
        </w:rPr>
      </w:pPr>
      <w:r w:rsidRPr="005E1046">
        <w:rPr>
          <w:rFonts w:cstheme="minorHAnsi"/>
          <w:b/>
          <w:color w:val="000000"/>
          <w:sz w:val="24"/>
          <w:szCs w:val="24"/>
          <w:shd w:val="clear" w:color="auto" w:fill="FFFFFF"/>
          <w:lang w:val="sl-SI"/>
        </w:rPr>
        <w:t xml:space="preserve">Glasnik SED: </w:t>
      </w:r>
      <w:r w:rsidR="00753EDE" w:rsidRPr="005E1046">
        <w:rPr>
          <w:rFonts w:cstheme="minorHAnsi"/>
          <w:b/>
          <w:color w:val="000000"/>
          <w:sz w:val="24"/>
          <w:szCs w:val="24"/>
          <w:shd w:val="clear" w:color="auto" w:fill="FFFFFF"/>
          <w:lang w:val="sl-SI"/>
        </w:rPr>
        <w:t>Muzejske z</w:t>
      </w:r>
      <w:r w:rsidR="00846F20" w:rsidRPr="005E1046">
        <w:rPr>
          <w:rFonts w:cstheme="minorHAnsi"/>
          <w:b/>
          <w:color w:val="000000"/>
          <w:sz w:val="24"/>
          <w:szCs w:val="24"/>
          <w:shd w:val="clear" w:color="auto" w:fill="FFFFFF"/>
          <w:lang w:val="sl-SI"/>
        </w:rPr>
        <w:t xml:space="preserve">birke </w:t>
      </w:r>
      <w:r w:rsidR="00127895" w:rsidRPr="005E1046">
        <w:rPr>
          <w:rFonts w:cstheme="minorHAnsi"/>
          <w:b/>
          <w:color w:val="000000"/>
          <w:sz w:val="24"/>
          <w:szCs w:val="24"/>
          <w:shd w:val="clear" w:color="auto" w:fill="FFFFFF"/>
          <w:lang w:val="sl-SI"/>
        </w:rPr>
        <w:t>neevropskih kultur</w:t>
      </w:r>
      <w:r w:rsidR="00846F20" w:rsidRPr="005E1046">
        <w:rPr>
          <w:rFonts w:cstheme="minorHAnsi"/>
          <w:b/>
          <w:color w:val="000000"/>
          <w:sz w:val="24"/>
          <w:szCs w:val="24"/>
          <w:shd w:val="clear" w:color="auto" w:fill="FFFFFF"/>
          <w:lang w:val="sl-SI"/>
        </w:rPr>
        <w:t xml:space="preserve"> v Sloveniji</w:t>
      </w:r>
      <w:bookmarkStart w:id="0" w:name="_GoBack"/>
      <w:bookmarkEnd w:id="0"/>
    </w:p>
    <w:p w14:paraId="31534E7D" w14:textId="77777777" w:rsidR="00C154C2" w:rsidRPr="005E1046" w:rsidRDefault="00C154C2" w:rsidP="00FD7771">
      <w:pPr>
        <w:spacing w:after="0"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  <w:lang w:val="sl-SI"/>
        </w:rPr>
      </w:pPr>
    </w:p>
    <w:p w14:paraId="63F6CC9A" w14:textId="54EA984B" w:rsidR="0063061F" w:rsidRPr="005E1046" w:rsidRDefault="00753EDE" w:rsidP="0088570B">
      <w:pPr>
        <w:pStyle w:val="align-justify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5E1046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>Muzeji opravljajo pomembno vlogo na področju varovanja premične kulturne dediščine. Med najpomembnejše naloge muzejev in njihovih strokovnjakov sodijo  zbiranje, urejanje in varstvo premične dediščine, dokumentiranje premičnih spomenikov, njihovo pr</w:t>
      </w:r>
      <w:r w:rsidR="00423B90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>e</w:t>
      </w:r>
      <w:r w:rsidRPr="005E1046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>učevan</w:t>
      </w:r>
      <w:r w:rsidR="005E1046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>je</w:t>
      </w:r>
      <w:r w:rsidR="00423B90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 xml:space="preserve"> in</w:t>
      </w:r>
      <w:r w:rsidR="005E1046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 xml:space="preserve"> raziskovanje</w:t>
      </w:r>
      <w:r w:rsidR="00423B90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 xml:space="preserve"> ter</w:t>
      </w:r>
      <w:r w:rsidR="005E1046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 xml:space="preserve"> razstavljanje </w:t>
      </w:r>
      <w:r w:rsidR="0088570B" w:rsidRPr="005E1046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>zbirk z različnim geografskim poreklom, med drugim tudi neevropsk</w:t>
      </w:r>
      <w:r w:rsidR="00423B90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>im</w:t>
      </w:r>
      <w:r w:rsidR="0088570B" w:rsidRPr="005E1046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 xml:space="preserve">. </w:t>
      </w:r>
      <w:r w:rsidR="00423B90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>Naslednja</w:t>
      </w:r>
      <w:r w:rsidR="0088570B" w:rsidRPr="005E1046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 xml:space="preserve"> številka Glasnika SED </w:t>
      </w:r>
      <w:r w:rsidR="00423B90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>(</w:t>
      </w:r>
      <w:r w:rsidR="000D35DD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 xml:space="preserve">60/1, </w:t>
      </w:r>
      <w:r w:rsidR="00423B90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 xml:space="preserve">2020) </w:t>
      </w:r>
      <w:r w:rsidR="0088570B" w:rsidRPr="005E1046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 xml:space="preserve">bo namenjena </w:t>
      </w:r>
      <w:r w:rsidRPr="005E1046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>analizi p</w:t>
      </w:r>
      <w:r w:rsidR="00F6193F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>raks</w:t>
      </w:r>
      <w:r w:rsidR="005E1046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 xml:space="preserve"> zbiranja in razstavljanja </w:t>
      </w:r>
      <w:r w:rsidRPr="005E1046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 xml:space="preserve">predmetov, ki so bili ne glede na njihov prvotni namen in </w:t>
      </w:r>
      <w:r w:rsidR="00423B90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 xml:space="preserve">poznejšo </w:t>
      </w:r>
      <w:r w:rsidRPr="005E1046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>rab</w:t>
      </w:r>
      <w:r w:rsidR="00423B90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>o</w:t>
      </w:r>
      <w:r w:rsidRPr="005E1046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 xml:space="preserve"> izdelani oz. ustvarjeni izven Evrope, v Evropi pa so pogosto uvrščeni v t.</w:t>
      </w:r>
      <w:r w:rsidR="00423B90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 xml:space="preserve"> </w:t>
      </w:r>
      <w:r w:rsidRPr="005E1046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>i. neevropske ali izvenevropske zbirke. Tako nas zanimajo izvori prvih neevropskih zbirk, ki so se oblikovale v slovenskem prostoru</w:t>
      </w:r>
      <w:r w:rsidR="0088570B" w:rsidRPr="005E1046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>,</w:t>
      </w:r>
      <w:r w:rsidRPr="005E1046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 xml:space="preserve"> </w:t>
      </w:r>
      <w:r w:rsidR="0088570B" w:rsidRPr="005E1046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 xml:space="preserve">nastanki </w:t>
      </w:r>
      <w:r w:rsidR="00423B90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>poz</w:t>
      </w:r>
      <w:r w:rsidRPr="005E1046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>nejših zbirk</w:t>
      </w:r>
      <w:r w:rsidR="00423B90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 xml:space="preserve">, pa </w:t>
      </w:r>
      <w:r w:rsidRPr="005E1046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>tudi muzejske post</w:t>
      </w:r>
      <w:r w:rsidR="00F6193F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>avitve oz.</w:t>
      </w:r>
      <w:r w:rsidR="0088570B" w:rsidRPr="005E1046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 xml:space="preserve"> razstave, ki na</w:t>
      </w:r>
      <w:r w:rsidRPr="005E1046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 xml:space="preserve"> </w:t>
      </w:r>
      <w:r w:rsidR="0088570B" w:rsidRPr="005E1046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 xml:space="preserve">mnogovrstne </w:t>
      </w:r>
      <w:r w:rsidRPr="005E1046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 xml:space="preserve">načine pripovedujejo zgodbe ljudi iz </w:t>
      </w:r>
      <w:r w:rsidR="0088570B" w:rsidRPr="005E1046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>različnih</w:t>
      </w:r>
      <w:r w:rsidRPr="005E1046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 xml:space="preserve"> delov sveta. </w:t>
      </w:r>
      <w:proofErr w:type="spellStart"/>
      <w:r w:rsidR="00FD7771" w:rsidRPr="005E1046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>Osred</w:t>
      </w:r>
      <w:r w:rsidR="00423B90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>injamo</w:t>
      </w:r>
      <w:proofErr w:type="spellEnd"/>
      <w:r w:rsidR="00FD7771" w:rsidRPr="005E1046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 xml:space="preserve"> se na vprašanja, </w:t>
      </w:r>
      <w:r w:rsidR="004B6934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>kako</w:t>
      </w:r>
      <w:r w:rsidR="00021B91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 xml:space="preserve"> so nastale takšne zbirke, kakšni so načrti in cilji</w:t>
      </w:r>
      <w:r w:rsidR="004B6934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 xml:space="preserve"> muzej</w:t>
      </w:r>
      <w:r w:rsidR="00021B91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 xml:space="preserve">ev z neevropskimi zbirkami, </w:t>
      </w:r>
      <w:r w:rsidR="00FD7771" w:rsidRPr="005E1046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 xml:space="preserve">kako so se ti cilji </w:t>
      </w:r>
      <w:r w:rsidR="00423B90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>v</w:t>
      </w:r>
      <w:r w:rsidR="00FD7771" w:rsidRPr="005E1046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 xml:space="preserve"> zgodovin</w:t>
      </w:r>
      <w:r w:rsidR="00423B90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>i</w:t>
      </w:r>
      <w:r w:rsidR="00FD7771" w:rsidRPr="005E1046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>/čas</w:t>
      </w:r>
      <w:r w:rsidR="00423B90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>u spreminjali in</w:t>
      </w:r>
      <w:r w:rsidR="00FD7771" w:rsidRPr="005E1046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 xml:space="preserve"> kdo jih je določal</w:t>
      </w:r>
      <w:r w:rsidR="00FE641B" w:rsidRPr="005E1046">
        <w:rPr>
          <w:rFonts w:asciiTheme="minorHAnsi" w:eastAsiaTheme="minorEastAsia" w:hAnsiTheme="minorHAnsi" w:cstheme="minorHAnsi"/>
          <w:color w:val="000000"/>
          <w:shd w:val="clear" w:color="auto" w:fill="FFFFFF"/>
          <w:lang w:eastAsia="zh-CN"/>
        </w:rPr>
        <w:t xml:space="preserve">. </w:t>
      </w:r>
      <w:r w:rsidR="00FE641B" w:rsidRPr="005E1046">
        <w:rPr>
          <w:rFonts w:asciiTheme="minorHAnsi" w:hAnsiTheme="minorHAnsi" w:cstheme="minorHAnsi"/>
        </w:rPr>
        <w:t xml:space="preserve">Posebej se </w:t>
      </w:r>
      <w:r w:rsidR="00423B90">
        <w:rPr>
          <w:rFonts w:asciiTheme="minorHAnsi" w:hAnsiTheme="minorHAnsi" w:cstheme="minorHAnsi"/>
        </w:rPr>
        <w:t xml:space="preserve">želimo osrediniti </w:t>
      </w:r>
      <w:r w:rsidR="00FE641B" w:rsidRPr="005E1046">
        <w:rPr>
          <w:rFonts w:asciiTheme="minorHAnsi" w:hAnsiTheme="minorHAnsi" w:cstheme="minorHAnsi"/>
        </w:rPr>
        <w:t>na reprezentacijo tega gradiva v muzejs</w:t>
      </w:r>
      <w:r w:rsidR="0063061F" w:rsidRPr="005E1046">
        <w:rPr>
          <w:rFonts w:asciiTheme="minorHAnsi" w:hAnsiTheme="minorHAnsi" w:cstheme="minorHAnsi"/>
        </w:rPr>
        <w:t xml:space="preserve">kem prostoru v zadnjih </w:t>
      </w:r>
      <w:r w:rsidR="00423B90">
        <w:rPr>
          <w:rFonts w:asciiTheme="minorHAnsi" w:hAnsiTheme="minorHAnsi" w:cstheme="minorHAnsi"/>
        </w:rPr>
        <w:t xml:space="preserve">sto </w:t>
      </w:r>
      <w:r w:rsidR="0063061F" w:rsidRPr="005E1046">
        <w:rPr>
          <w:rFonts w:asciiTheme="minorHAnsi" w:hAnsiTheme="minorHAnsi" w:cstheme="minorHAnsi"/>
        </w:rPr>
        <w:t>let</w:t>
      </w:r>
      <w:r w:rsidR="00423B90">
        <w:rPr>
          <w:rFonts w:asciiTheme="minorHAnsi" w:hAnsiTheme="minorHAnsi" w:cstheme="minorHAnsi"/>
        </w:rPr>
        <w:t>ih</w:t>
      </w:r>
      <w:r w:rsidR="0063061F" w:rsidRPr="005E1046">
        <w:rPr>
          <w:rFonts w:asciiTheme="minorHAnsi" w:hAnsiTheme="minorHAnsi" w:cstheme="minorHAnsi"/>
        </w:rPr>
        <w:t xml:space="preserve"> in na pomen takšnih interpretacij v slovenskem prostoru ne samo za stroko, ampak tudi širšo javnost. </w:t>
      </w:r>
    </w:p>
    <w:p w14:paraId="0E141CD2" w14:textId="4EFF7581" w:rsidR="00E54CDD" w:rsidRPr="005E1046" w:rsidRDefault="00F6193F" w:rsidP="00F6193F">
      <w:pPr>
        <w:pStyle w:val="align-justify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</w:rPr>
        <w:t>Č</w:t>
      </w:r>
      <w:r w:rsidR="00423B90">
        <w:rPr>
          <w:rFonts w:asciiTheme="minorHAnsi" w:hAnsiTheme="minorHAnsi" w:cstheme="minorHAnsi"/>
        </w:rPr>
        <w:t>lanki lahko obravnavajo (ne pa nujno)</w:t>
      </w:r>
      <w:r w:rsidR="00FD7771" w:rsidRPr="005E1046">
        <w:rPr>
          <w:rFonts w:asciiTheme="minorHAnsi" w:hAnsiTheme="minorHAnsi" w:cstheme="minorHAnsi"/>
        </w:rPr>
        <w:t xml:space="preserve"> naslednje sklope:</w:t>
      </w:r>
    </w:p>
    <w:p w14:paraId="34A254D8" w14:textId="77777777" w:rsidR="005E1046" w:rsidRDefault="00423B90" w:rsidP="00FD7771">
      <w:pPr>
        <w:pStyle w:val="align-justify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p</w:t>
      </w:r>
      <w:r w:rsidR="005E1046">
        <w:rPr>
          <w:rFonts w:asciiTheme="minorHAnsi" w:hAnsiTheme="minorHAnsi" w:cstheme="minorHAnsi"/>
          <w:shd w:val="clear" w:color="auto" w:fill="FFFFFF"/>
        </w:rPr>
        <w:t>oglobljena raziskava zbirk neevropskih predmetov v slovenskih muzej</w:t>
      </w:r>
      <w:r>
        <w:rPr>
          <w:rFonts w:asciiTheme="minorHAnsi" w:hAnsiTheme="minorHAnsi" w:cstheme="minorHAnsi"/>
          <w:shd w:val="clear" w:color="auto" w:fill="FFFFFF"/>
        </w:rPr>
        <w:t>ih</w:t>
      </w:r>
      <w:r w:rsidR="005E1046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529DB0EB" w14:textId="77777777" w:rsidR="00241FCE" w:rsidRPr="005E1046" w:rsidRDefault="00241FCE" w:rsidP="00FD7771">
      <w:pPr>
        <w:pStyle w:val="align-justify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E1046">
        <w:rPr>
          <w:rFonts w:asciiTheme="minorHAnsi" w:hAnsiTheme="minorHAnsi" w:cstheme="minorHAnsi"/>
          <w:shd w:val="clear" w:color="auto" w:fill="FFFFFF"/>
        </w:rPr>
        <w:t>interes slovenski</w:t>
      </w:r>
      <w:r w:rsidR="00F73D39" w:rsidRPr="005E1046">
        <w:rPr>
          <w:rFonts w:asciiTheme="minorHAnsi" w:hAnsiTheme="minorHAnsi" w:cstheme="minorHAnsi"/>
          <w:shd w:val="clear" w:color="auto" w:fill="FFFFFF"/>
        </w:rPr>
        <w:t>h muzejev</w:t>
      </w:r>
      <w:r w:rsidRPr="005E1046">
        <w:rPr>
          <w:rFonts w:asciiTheme="minorHAnsi" w:hAnsiTheme="minorHAnsi" w:cstheme="minorHAnsi"/>
          <w:shd w:val="clear" w:color="auto" w:fill="FFFFFF"/>
        </w:rPr>
        <w:t xml:space="preserve"> za zbiranje in razstavljanje neevropskih kultur</w:t>
      </w:r>
      <w:r w:rsidR="00F73D39" w:rsidRPr="005E1046">
        <w:rPr>
          <w:rFonts w:asciiTheme="minorHAnsi" w:hAnsiTheme="minorHAnsi" w:cstheme="minorHAnsi"/>
          <w:shd w:val="clear" w:color="auto" w:fill="FFFFFF"/>
        </w:rPr>
        <w:t xml:space="preserve"> in spreminjanje odnosa </w:t>
      </w:r>
      <w:r w:rsidR="00423B90">
        <w:rPr>
          <w:rFonts w:asciiTheme="minorHAnsi" w:hAnsiTheme="minorHAnsi" w:cstheme="minorHAnsi"/>
          <w:shd w:val="clear" w:color="auto" w:fill="FFFFFF"/>
        </w:rPr>
        <w:t xml:space="preserve">do teh </w:t>
      </w:r>
      <w:r w:rsidR="000C1A73">
        <w:rPr>
          <w:rFonts w:asciiTheme="minorHAnsi" w:hAnsiTheme="minorHAnsi" w:cstheme="minorHAnsi"/>
          <w:shd w:val="clear" w:color="auto" w:fill="FFFFFF"/>
        </w:rPr>
        <w:t xml:space="preserve">kultur </w:t>
      </w:r>
      <w:r w:rsidR="00423B90">
        <w:rPr>
          <w:rFonts w:asciiTheme="minorHAnsi" w:hAnsiTheme="minorHAnsi" w:cstheme="minorHAnsi"/>
          <w:shd w:val="clear" w:color="auto" w:fill="FFFFFF"/>
        </w:rPr>
        <w:t>v zgodovini</w:t>
      </w:r>
    </w:p>
    <w:p w14:paraId="06990808" w14:textId="77777777" w:rsidR="00FE641B" w:rsidRPr="005E1046" w:rsidRDefault="00F73D39" w:rsidP="008304E6">
      <w:pPr>
        <w:pStyle w:val="Odstavekseznama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  <w:lang w:val="sl-SI"/>
        </w:rPr>
      </w:pPr>
      <w:r w:rsidRPr="005E1046">
        <w:rPr>
          <w:rFonts w:eastAsia="Times New Roman" w:cstheme="minorHAnsi"/>
          <w:color w:val="000000"/>
          <w:sz w:val="24"/>
          <w:szCs w:val="24"/>
          <w:shd w:val="clear" w:color="auto" w:fill="FFFFFF"/>
          <w:lang w:val="sl-SI"/>
        </w:rPr>
        <w:t>primerjave zbirateljskih praks</w:t>
      </w:r>
      <w:r w:rsidR="0084427C" w:rsidRPr="005E1046">
        <w:rPr>
          <w:rFonts w:eastAsia="Times New Roman" w:cstheme="minorHAnsi"/>
          <w:color w:val="000000"/>
          <w:sz w:val="24"/>
          <w:szCs w:val="24"/>
          <w:shd w:val="clear" w:color="auto" w:fill="FFFFFF"/>
          <w:lang w:val="sl-SI"/>
        </w:rPr>
        <w:t xml:space="preserve"> v muzejskih institucijah</w:t>
      </w:r>
      <w:r w:rsidRPr="005E1046">
        <w:rPr>
          <w:rFonts w:eastAsia="Times New Roman" w:cstheme="minorHAnsi"/>
          <w:color w:val="000000"/>
          <w:sz w:val="24"/>
          <w:szCs w:val="24"/>
          <w:shd w:val="clear" w:color="auto" w:fill="FFFFFF"/>
          <w:lang w:val="sl-SI"/>
        </w:rPr>
        <w:t xml:space="preserve"> </w:t>
      </w:r>
    </w:p>
    <w:p w14:paraId="37D5DA85" w14:textId="77777777" w:rsidR="00241FCE" w:rsidRPr="005E1046" w:rsidRDefault="0084427C" w:rsidP="008304E6">
      <w:pPr>
        <w:pStyle w:val="Odstavekseznama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  <w:lang w:val="sl-SI"/>
        </w:rPr>
      </w:pPr>
      <w:r w:rsidRPr="005E1046">
        <w:rPr>
          <w:rFonts w:cstheme="minorHAnsi"/>
          <w:sz w:val="24"/>
          <w:szCs w:val="24"/>
          <w:shd w:val="clear" w:color="auto" w:fill="FFFFFF"/>
          <w:lang w:val="sl-SI"/>
        </w:rPr>
        <w:t>percepcija kulturne dediščine neevropskih kultur v javnih institucijah</w:t>
      </w:r>
    </w:p>
    <w:p w14:paraId="222D0253" w14:textId="12C86527" w:rsidR="00241FCE" w:rsidRPr="005E1046" w:rsidRDefault="00241FCE" w:rsidP="00FD7771">
      <w:pPr>
        <w:pStyle w:val="align-justify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E1046">
        <w:rPr>
          <w:rFonts w:asciiTheme="minorHAnsi" w:hAnsiTheme="minorHAnsi" w:cstheme="minorHAnsi"/>
        </w:rPr>
        <w:t xml:space="preserve">restavracija predmetov glede na raznolikost </w:t>
      </w:r>
      <w:r w:rsidR="00423B90">
        <w:rPr>
          <w:rFonts w:asciiTheme="minorHAnsi" w:hAnsiTheme="minorHAnsi" w:cstheme="minorHAnsi"/>
        </w:rPr>
        <w:t>izvirne</w:t>
      </w:r>
      <w:r w:rsidRPr="005E1046">
        <w:rPr>
          <w:rFonts w:asciiTheme="minorHAnsi" w:hAnsiTheme="minorHAnsi" w:cstheme="minorHAnsi"/>
        </w:rPr>
        <w:t xml:space="preserve"> izdelave in </w:t>
      </w:r>
      <w:r w:rsidR="00F6193F">
        <w:rPr>
          <w:rFonts w:asciiTheme="minorHAnsi" w:hAnsiTheme="minorHAnsi" w:cstheme="minorHAnsi"/>
        </w:rPr>
        <w:t>(</w:t>
      </w:r>
      <w:r w:rsidRPr="005E1046">
        <w:rPr>
          <w:rFonts w:asciiTheme="minorHAnsi" w:hAnsiTheme="minorHAnsi" w:cstheme="minorHAnsi"/>
        </w:rPr>
        <w:t>ne</w:t>
      </w:r>
      <w:r w:rsidR="00F6193F">
        <w:rPr>
          <w:rFonts w:asciiTheme="minorHAnsi" w:hAnsiTheme="minorHAnsi" w:cstheme="minorHAnsi"/>
        </w:rPr>
        <w:t>)</w:t>
      </w:r>
      <w:r w:rsidRPr="005E1046">
        <w:rPr>
          <w:rFonts w:asciiTheme="minorHAnsi" w:hAnsiTheme="minorHAnsi" w:cstheme="minorHAnsi"/>
        </w:rPr>
        <w:t>dostopnost materialov</w:t>
      </w:r>
      <w:r w:rsidR="005E1046">
        <w:rPr>
          <w:rFonts w:asciiTheme="minorHAnsi" w:hAnsiTheme="minorHAnsi" w:cstheme="minorHAnsi"/>
        </w:rPr>
        <w:t>;</w:t>
      </w:r>
      <w:r w:rsidR="00F73D39" w:rsidRPr="005E1046">
        <w:rPr>
          <w:rFonts w:asciiTheme="minorHAnsi" w:hAnsiTheme="minorHAnsi" w:cstheme="minorHAnsi"/>
        </w:rPr>
        <w:t xml:space="preserve"> raziskovanje </w:t>
      </w:r>
      <w:r w:rsidR="000D0066" w:rsidRPr="005E1046">
        <w:rPr>
          <w:rFonts w:asciiTheme="minorHAnsi" w:hAnsiTheme="minorHAnsi" w:cstheme="minorHAnsi"/>
        </w:rPr>
        <w:t>odnos</w:t>
      </w:r>
      <w:r w:rsidR="005E1046">
        <w:rPr>
          <w:rFonts w:asciiTheme="minorHAnsi" w:hAnsiTheme="minorHAnsi" w:cstheme="minorHAnsi"/>
        </w:rPr>
        <w:t>a</w:t>
      </w:r>
      <w:r w:rsidR="000D0066" w:rsidRPr="005E1046">
        <w:rPr>
          <w:rFonts w:asciiTheme="minorHAnsi" w:hAnsiTheme="minorHAnsi" w:cstheme="minorHAnsi"/>
        </w:rPr>
        <w:t xml:space="preserve"> d</w:t>
      </w:r>
      <w:r w:rsidR="00F73D39" w:rsidRPr="005E1046">
        <w:rPr>
          <w:rFonts w:asciiTheme="minorHAnsi" w:hAnsiTheme="minorHAnsi" w:cstheme="minorHAnsi"/>
        </w:rPr>
        <w:t>o</w:t>
      </w:r>
      <w:r w:rsidR="000D0066" w:rsidRPr="005E1046">
        <w:rPr>
          <w:rFonts w:asciiTheme="minorHAnsi" w:hAnsiTheme="minorHAnsi" w:cstheme="minorHAnsi"/>
        </w:rPr>
        <w:t xml:space="preserve"> ohranjanja avtentičnega</w:t>
      </w:r>
      <w:r w:rsidRPr="005E1046">
        <w:rPr>
          <w:rFonts w:asciiTheme="minorHAnsi" w:hAnsiTheme="minorHAnsi" w:cstheme="minorHAnsi"/>
        </w:rPr>
        <w:t xml:space="preserve"> videz</w:t>
      </w:r>
      <w:r w:rsidR="000D0066" w:rsidRPr="005E1046">
        <w:rPr>
          <w:rFonts w:asciiTheme="minorHAnsi" w:hAnsiTheme="minorHAnsi" w:cstheme="minorHAnsi"/>
        </w:rPr>
        <w:t>a</w:t>
      </w:r>
      <w:r w:rsidRPr="005E1046">
        <w:rPr>
          <w:rFonts w:asciiTheme="minorHAnsi" w:hAnsiTheme="minorHAnsi" w:cstheme="minorHAnsi"/>
        </w:rPr>
        <w:t>, pričevalnost</w:t>
      </w:r>
      <w:r w:rsidR="000D0066" w:rsidRPr="005E1046">
        <w:rPr>
          <w:rFonts w:asciiTheme="minorHAnsi" w:hAnsiTheme="minorHAnsi" w:cstheme="minorHAnsi"/>
        </w:rPr>
        <w:t>i</w:t>
      </w:r>
      <w:r w:rsidRPr="005E1046">
        <w:rPr>
          <w:rFonts w:asciiTheme="minorHAnsi" w:hAnsiTheme="minorHAnsi" w:cstheme="minorHAnsi"/>
        </w:rPr>
        <w:t xml:space="preserve"> in vrednost</w:t>
      </w:r>
      <w:r w:rsidR="000D0066" w:rsidRPr="005E1046">
        <w:rPr>
          <w:rFonts w:asciiTheme="minorHAnsi" w:hAnsiTheme="minorHAnsi" w:cstheme="minorHAnsi"/>
        </w:rPr>
        <w:t>i predmetov</w:t>
      </w:r>
    </w:p>
    <w:p w14:paraId="33BEF41C" w14:textId="77777777" w:rsidR="000D0066" w:rsidRPr="005E1046" w:rsidRDefault="00FD7771" w:rsidP="00FD7771">
      <w:pPr>
        <w:pStyle w:val="align-justify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E1046">
        <w:rPr>
          <w:rFonts w:asciiTheme="minorHAnsi" w:hAnsiTheme="minorHAnsi" w:cstheme="minorHAnsi"/>
        </w:rPr>
        <w:t>p</w:t>
      </w:r>
      <w:r w:rsidR="000D0066" w:rsidRPr="005E1046">
        <w:rPr>
          <w:rFonts w:asciiTheme="minorHAnsi" w:hAnsiTheme="minorHAnsi" w:cstheme="minorHAnsi"/>
        </w:rPr>
        <w:t xml:space="preserve">ridobivanje predmetov neevropskega izvora v preteklosti in danes </w:t>
      </w:r>
    </w:p>
    <w:p w14:paraId="3FA7945D" w14:textId="77777777" w:rsidR="000D0066" w:rsidRPr="005E1046" w:rsidRDefault="00FD7771" w:rsidP="00FD7771">
      <w:pPr>
        <w:pStyle w:val="align-justify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626161"/>
        </w:rPr>
      </w:pPr>
      <w:r w:rsidRPr="005E1046">
        <w:rPr>
          <w:rFonts w:asciiTheme="minorHAnsi" w:hAnsiTheme="minorHAnsi" w:cstheme="minorHAnsi"/>
        </w:rPr>
        <w:t xml:space="preserve">zaposlovanje strokovnjakov z določenimi </w:t>
      </w:r>
      <w:r w:rsidR="000D0066" w:rsidRPr="005E1046">
        <w:rPr>
          <w:rFonts w:asciiTheme="minorHAnsi" w:hAnsiTheme="minorHAnsi" w:cstheme="minorHAnsi"/>
        </w:rPr>
        <w:t xml:space="preserve">kvalifikacijah za izpolnjevanje </w:t>
      </w:r>
      <w:r w:rsidR="000D0066" w:rsidRPr="005E1046">
        <w:rPr>
          <w:rFonts w:asciiTheme="minorHAnsi" w:hAnsiTheme="minorHAnsi" w:cstheme="minorHAnsi"/>
          <w:shd w:val="clear" w:color="auto" w:fill="FFFFFF"/>
        </w:rPr>
        <w:t>muzejske dejav</w:t>
      </w:r>
      <w:r w:rsidRPr="005E1046">
        <w:rPr>
          <w:rFonts w:asciiTheme="minorHAnsi" w:hAnsiTheme="minorHAnsi" w:cstheme="minorHAnsi"/>
          <w:shd w:val="clear" w:color="auto" w:fill="FFFFFF"/>
        </w:rPr>
        <w:t xml:space="preserve">nosti z </w:t>
      </w:r>
      <w:r w:rsidR="000D0066" w:rsidRPr="005E1046">
        <w:rPr>
          <w:rFonts w:asciiTheme="minorHAnsi" w:hAnsiTheme="minorHAnsi" w:cstheme="minorHAnsi"/>
          <w:shd w:val="clear" w:color="auto" w:fill="FFFFFF"/>
        </w:rPr>
        <w:t>neevropski</w:t>
      </w:r>
      <w:r w:rsidR="00423B90">
        <w:rPr>
          <w:rFonts w:asciiTheme="minorHAnsi" w:hAnsiTheme="minorHAnsi" w:cstheme="minorHAnsi"/>
          <w:shd w:val="clear" w:color="auto" w:fill="FFFFFF"/>
        </w:rPr>
        <w:t>mi</w:t>
      </w:r>
      <w:r w:rsidR="000D0066" w:rsidRPr="005E1046">
        <w:rPr>
          <w:rFonts w:asciiTheme="minorHAnsi" w:hAnsiTheme="minorHAnsi" w:cstheme="minorHAnsi"/>
          <w:shd w:val="clear" w:color="auto" w:fill="FFFFFF"/>
        </w:rPr>
        <w:t xml:space="preserve"> predmet</w:t>
      </w:r>
      <w:r w:rsidR="00423B90">
        <w:rPr>
          <w:rFonts w:asciiTheme="minorHAnsi" w:hAnsiTheme="minorHAnsi" w:cstheme="minorHAnsi"/>
          <w:shd w:val="clear" w:color="auto" w:fill="FFFFFF"/>
        </w:rPr>
        <w:t>i</w:t>
      </w:r>
    </w:p>
    <w:p w14:paraId="1AF3847C" w14:textId="2CDD36BA" w:rsidR="000D0066" w:rsidRPr="005E1046" w:rsidRDefault="00FD7771" w:rsidP="00417261">
      <w:pPr>
        <w:pStyle w:val="align-justify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5E1046">
        <w:rPr>
          <w:rFonts w:asciiTheme="minorHAnsi" w:hAnsiTheme="minorHAnsi" w:cstheme="minorHAnsi"/>
        </w:rPr>
        <w:t>o</w:t>
      </w:r>
      <w:r w:rsidR="000D0066" w:rsidRPr="005E1046">
        <w:rPr>
          <w:rFonts w:asciiTheme="minorHAnsi" w:hAnsiTheme="minorHAnsi" w:cstheme="minorHAnsi"/>
        </w:rPr>
        <w:t xml:space="preserve">dzivi in odnosi javnosti </w:t>
      </w:r>
      <w:r w:rsidR="00423B90">
        <w:rPr>
          <w:rFonts w:asciiTheme="minorHAnsi" w:hAnsiTheme="minorHAnsi" w:cstheme="minorHAnsi"/>
        </w:rPr>
        <w:t>ter</w:t>
      </w:r>
      <w:r w:rsidR="000D0066" w:rsidRPr="005E1046">
        <w:rPr>
          <w:rFonts w:asciiTheme="minorHAnsi" w:hAnsiTheme="minorHAnsi" w:cstheme="minorHAnsi"/>
        </w:rPr>
        <w:t xml:space="preserve"> popularizacija t.</w:t>
      </w:r>
      <w:r w:rsidR="00423B90">
        <w:rPr>
          <w:rFonts w:asciiTheme="minorHAnsi" w:hAnsiTheme="minorHAnsi" w:cstheme="minorHAnsi"/>
        </w:rPr>
        <w:t xml:space="preserve"> </w:t>
      </w:r>
      <w:r w:rsidR="000D0066" w:rsidRPr="005E1046">
        <w:rPr>
          <w:rFonts w:asciiTheme="minorHAnsi" w:hAnsiTheme="minorHAnsi" w:cstheme="minorHAnsi"/>
        </w:rPr>
        <w:t>i. neevropskih zbirk v S</w:t>
      </w:r>
      <w:r w:rsidRPr="005E1046">
        <w:rPr>
          <w:rFonts w:asciiTheme="minorHAnsi" w:hAnsiTheme="minorHAnsi" w:cstheme="minorHAnsi"/>
        </w:rPr>
        <w:t>l</w:t>
      </w:r>
      <w:r w:rsidR="000D0066" w:rsidRPr="005E1046">
        <w:rPr>
          <w:rFonts w:asciiTheme="minorHAnsi" w:hAnsiTheme="minorHAnsi" w:cstheme="minorHAnsi"/>
        </w:rPr>
        <w:t>oveniji</w:t>
      </w:r>
      <w:r w:rsidR="00F6193F">
        <w:rPr>
          <w:rFonts w:asciiTheme="minorHAnsi" w:hAnsiTheme="minorHAnsi" w:cstheme="minorHAnsi"/>
        </w:rPr>
        <w:t>.</w:t>
      </w:r>
    </w:p>
    <w:p w14:paraId="0B2E5494" w14:textId="77777777" w:rsidR="00753EDE" w:rsidRPr="005E1046" w:rsidRDefault="00753EDE" w:rsidP="00FD7771">
      <w:pPr>
        <w:pStyle w:val="align-justify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626161"/>
        </w:rPr>
      </w:pPr>
      <w:r w:rsidRPr="005E1046">
        <w:rPr>
          <w:rFonts w:asciiTheme="minorHAnsi" w:hAnsiTheme="minorHAnsi" w:cstheme="minorHAnsi"/>
          <w:color w:val="626161"/>
        </w:rPr>
        <w:t> </w:t>
      </w:r>
    </w:p>
    <w:p w14:paraId="0B6F68D7" w14:textId="77777777" w:rsidR="0063061F" w:rsidRPr="005E1046" w:rsidRDefault="0063061F" w:rsidP="00FD7771">
      <w:pPr>
        <w:spacing w:after="0" w:line="276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  <w:lang w:val="sl-SI"/>
        </w:rPr>
      </w:pPr>
      <w:r w:rsidRPr="005E1046">
        <w:rPr>
          <w:rFonts w:cstheme="minorHAnsi"/>
          <w:color w:val="000000"/>
          <w:sz w:val="24"/>
          <w:szCs w:val="24"/>
          <w:shd w:val="clear" w:color="auto" w:fill="FFFFFF"/>
          <w:lang w:val="sl-SI"/>
        </w:rPr>
        <w:t xml:space="preserve">Na podlagi pridobljenih izkušenj in vpogleda v izbrano problematiko želimo </w:t>
      </w:r>
      <w:r w:rsidR="005E1046" w:rsidRPr="005E1046">
        <w:rPr>
          <w:rFonts w:cstheme="minorHAnsi"/>
          <w:color w:val="000000"/>
          <w:sz w:val="24"/>
          <w:szCs w:val="24"/>
          <w:shd w:val="clear" w:color="auto" w:fill="FFFFFF"/>
          <w:lang w:val="sl-SI"/>
        </w:rPr>
        <w:t>s poglobljeno obravnavo prispevati k</w:t>
      </w:r>
      <w:r w:rsidRPr="005E1046">
        <w:rPr>
          <w:rFonts w:cstheme="minorHAnsi"/>
          <w:color w:val="000000"/>
          <w:sz w:val="24"/>
          <w:szCs w:val="24"/>
          <w:shd w:val="clear" w:color="auto" w:fill="FFFFFF"/>
          <w:lang w:val="sl-SI"/>
        </w:rPr>
        <w:t xml:space="preserve"> širjenju </w:t>
      </w:r>
      <w:r w:rsidR="00434616" w:rsidRPr="005E1046">
        <w:rPr>
          <w:rFonts w:cstheme="minorHAnsi"/>
          <w:color w:val="000000"/>
          <w:sz w:val="24"/>
          <w:szCs w:val="24"/>
          <w:shd w:val="clear" w:color="auto" w:fill="FFFFFF"/>
          <w:lang w:val="sl-SI"/>
        </w:rPr>
        <w:t xml:space="preserve">spoznavanja neevropskih kultur </w:t>
      </w:r>
      <w:r w:rsidR="00423B90">
        <w:rPr>
          <w:rFonts w:cstheme="minorHAnsi"/>
          <w:color w:val="000000"/>
          <w:sz w:val="24"/>
          <w:szCs w:val="24"/>
          <w:shd w:val="clear" w:color="auto" w:fill="FFFFFF"/>
          <w:lang w:val="sl-SI"/>
        </w:rPr>
        <w:t xml:space="preserve">prek </w:t>
      </w:r>
      <w:r w:rsidR="00434616" w:rsidRPr="005E1046">
        <w:rPr>
          <w:rFonts w:cstheme="minorHAnsi"/>
          <w:color w:val="000000"/>
          <w:sz w:val="24"/>
          <w:szCs w:val="24"/>
          <w:shd w:val="clear" w:color="auto" w:fill="FFFFFF"/>
          <w:lang w:val="sl-SI"/>
        </w:rPr>
        <w:t>zbirk</w:t>
      </w:r>
      <w:r w:rsidR="00423B90">
        <w:rPr>
          <w:rFonts w:cstheme="minorHAnsi"/>
          <w:color w:val="000000"/>
          <w:sz w:val="24"/>
          <w:szCs w:val="24"/>
          <w:shd w:val="clear" w:color="auto" w:fill="FFFFFF"/>
          <w:lang w:val="sl-SI"/>
        </w:rPr>
        <w:t>,</w:t>
      </w:r>
      <w:r w:rsidR="00434616" w:rsidRPr="005E1046">
        <w:rPr>
          <w:rFonts w:cstheme="minorHAnsi"/>
          <w:color w:val="000000"/>
          <w:sz w:val="24"/>
          <w:szCs w:val="24"/>
          <w:shd w:val="clear" w:color="auto" w:fill="FFFFFF"/>
          <w:lang w:val="sl-SI"/>
        </w:rPr>
        <w:t xml:space="preserve"> ki so nastale na slovenskih tleh</w:t>
      </w:r>
      <w:r w:rsidR="00423B90">
        <w:rPr>
          <w:rFonts w:cstheme="minorHAnsi"/>
          <w:color w:val="000000"/>
          <w:sz w:val="24"/>
          <w:szCs w:val="24"/>
          <w:shd w:val="clear" w:color="auto" w:fill="FFFFFF"/>
          <w:lang w:val="sl-SI"/>
        </w:rPr>
        <w:t>,</w:t>
      </w:r>
      <w:r w:rsidR="00434616" w:rsidRPr="005E1046">
        <w:rPr>
          <w:rFonts w:cstheme="minorHAnsi"/>
          <w:color w:val="000000"/>
          <w:sz w:val="24"/>
          <w:szCs w:val="24"/>
          <w:shd w:val="clear" w:color="auto" w:fill="FFFFFF"/>
          <w:lang w:val="sl-SI"/>
        </w:rPr>
        <w:t xml:space="preserve"> in </w:t>
      </w:r>
      <w:r w:rsidR="005E1046" w:rsidRPr="005E1046">
        <w:rPr>
          <w:rFonts w:cstheme="minorHAnsi"/>
          <w:color w:val="000000"/>
          <w:sz w:val="24"/>
          <w:szCs w:val="24"/>
          <w:shd w:val="clear" w:color="auto" w:fill="FFFFFF"/>
          <w:lang w:val="sl-SI"/>
        </w:rPr>
        <w:t>doprinesti k</w:t>
      </w:r>
      <w:r w:rsidR="00434616" w:rsidRPr="005E1046">
        <w:rPr>
          <w:rFonts w:cstheme="minorHAnsi"/>
          <w:color w:val="000000"/>
          <w:sz w:val="24"/>
          <w:szCs w:val="24"/>
          <w:shd w:val="clear" w:color="auto" w:fill="FFFFFF"/>
          <w:lang w:val="sl-SI"/>
        </w:rPr>
        <w:t xml:space="preserve"> oblikovanju smernic za zbiranje, raziskovanje, reprezentiranje in razstavljanje neevropske kulturne dediščine.</w:t>
      </w:r>
    </w:p>
    <w:p w14:paraId="4C15C6FD" w14:textId="77777777" w:rsidR="0063061F" w:rsidRPr="005E1046" w:rsidRDefault="0063061F" w:rsidP="00FD7771">
      <w:pPr>
        <w:spacing w:after="0" w:line="276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  <w:lang w:val="sl-SI"/>
        </w:rPr>
      </w:pPr>
    </w:p>
    <w:p w14:paraId="7A7FAB4D" w14:textId="77777777" w:rsidR="00050645" w:rsidRPr="005E1046" w:rsidRDefault="00E54CDD" w:rsidP="00FD7771">
      <w:pPr>
        <w:spacing w:after="0" w:line="276" w:lineRule="auto"/>
        <w:jc w:val="both"/>
        <w:rPr>
          <w:rFonts w:cstheme="minorHAnsi"/>
          <w:sz w:val="24"/>
          <w:szCs w:val="24"/>
          <w:lang w:val="sl-SI"/>
        </w:rPr>
      </w:pPr>
      <w:r w:rsidRPr="005E1046">
        <w:rPr>
          <w:rFonts w:cstheme="minorHAnsi"/>
          <w:color w:val="000000"/>
          <w:sz w:val="24"/>
          <w:szCs w:val="24"/>
          <w:shd w:val="clear" w:color="auto" w:fill="FFFFFF"/>
          <w:lang w:val="sl-SI"/>
        </w:rPr>
        <w:t xml:space="preserve">Rok </w:t>
      </w:r>
      <w:r w:rsidR="00610BF4" w:rsidRPr="005E1046">
        <w:rPr>
          <w:rFonts w:cstheme="minorHAnsi"/>
          <w:color w:val="000000"/>
          <w:sz w:val="24"/>
          <w:szCs w:val="24"/>
          <w:shd w:val="clear" w:color="auto" w:fill="FFFFFF"/>
          <w:lang w:val="sl-SI"/>
        </w:rPr>
        <w:t xml:space="preserve">za oddajo </w:t>
      </w:r>
      <w:r w:rsidRPr="005E1046">
        <w:rPr>
          <w:rFonts w:cstheme="minorHAnsi"/>
          <w:color w:val="000000"/>
          <w:sz w:val="24"/>
          <w:szCs w:val="24"/>
          <w:shd w:val="clear" w:color="auto" w:fill="FFFFFF"/>
          <w:lang w:val="sl-SI"/>
        </w:rPr>
        <w:t xml:space="preserve">povzetkov </w:t>
      </w:r>
      <w:r w:rsidR="00610BF4" w:rsidRPr="005E1046">
        <w:rPr>
          <w:rFonts w:cstheme="minorHAnsi"/>
          <w:color w:val="000000"/>
          <w:sz w:val="24"/>
          <w:szCs w:val="24"/>
          <w:shd w:val="clear" w:color="auto" w:fill="FFFFFF"/>
          <w:lang w:val="sl-SI"/>
        </w:rPr>
        <w:t xml:space="preserve">člankov je </w:t>
      </w:r>
      <w:r w:rsidRPr="005E1046">
        <w:rPr>
          <w:rFonts w:cstheme="minorHAnsi"/>
          <w:b/>
          <w:color w:val="000000"/>
          <w:sz w:val="24"/>
          <w:szCs w:val="24"/>
          <w:shd w:val="clear" w:color="auto" w:fill="FFFFFF"/>
          <w:lang w:val="sl-SI"/>
        </w:rPr>
        <w:t>1. september</w:t>
      </w:r>
      <w:r w:rsidRPr="005E1046">
        <w:rPr>
          <w:rFonts w:cstheme="minorHAnsi"/>
          <w:color w:val="000000"/>
          <w:sz w:val="24"/>
          <w:szCs w:val="24"/>
          <w:shd w:val="clear" w:color="auto" w:fill="FFFFFF"/>
          <w:lang w:val="sl-SI"/>
        </w:rPr>
        <w:t xml:space="preserve">, celotnih člankov pa </w:t>
      </w:r>
      <w:r w:rsidR="00610BF4" w:rsidRPr="005E1046">
        <w:rPr>
          <w:rFonts w:cstheme="minorHAnsi"/>
          <w:b/>
          <w:color w:val="000000"/>
          <w:sz w:val="24"/>
          <w:szCs w:val="24"/>
          <w:shd w:val="clear" w:color="auto" w:fill="FFFFFF"/>
          <w:lang w:val="sl-SI"/>
        </w:rPr>
        <w:t>1</w:t>
      </w:r>
      <w:r w:rsidR="00FE641B" w:rsidRPr="005E1046">
        <w:rPr>
          <w:rFonts w:cstheme="minorHAnsi"/>
          <w:b/>
          <w:color w:val="000000"/>
          <w:sz w:val="24"/>
          <w:szCs w:val="24"/>
          <w:shd w:val="clear" w:color="auto" w:fill="FFFFFF"/>
          <w:lang w:val="sl-SI"/>
        </w:rPr>
        <w:t>5</w:t>
      </w:r>
      <w:r w:rsidR="00610BF4" w:rsidRPr="005E1046">
        <w:rPr>
          <w:rFonts w:cstheme="minorHAnsi"/>
          <w:b/>
          <w:color w:val="000000"/>
          <w:sz w:val="24"/>
          <w:szCs w:val="24"/>
          <w:shd w:val="clear" w:color="auto" w:fill="FFFFFF"/>
          <w:lang w:val="sl-SI"/>
        </w:rPr>
        <w:t>.</w:t>
      </w:r>
      <w:r w:rsidR="005E1046" w:rsidRPr="005E1046">
        <w:rPr>
          <w:rFonts w:cstheme="minorHAnsi"/>
          <w:b/>
          <w:color w:val="000000"/>
          <w:sz w:val="24"/>
          <w:szCs w:val="24"/>
          <w:shd w:val="clear" w:color="auto" w:fill="FFFFFF"/>
          <w:lang w:val="sl-SI"/>
        </w:rPr>
        <w:t xml:space="preserve"> </w:t>
      </w:r>
      <w:r w:rsidR="00610BF4" w:rsidRPr="005E1046">
        <w:rPr>
          <w:rFonts w:cstheme="minorHAnsi"/>
          <w:b/>
          <w:color w:val="000000"/>
          <w:sz w:val="24"/>
          <w:szCs w:val="24"/>
          <w:shd w:val="clear" w:color="auto" w:fill="FFFFFF"/>
          <w:lang w:val="sl-SI"/>
        </w:rPr>
        <w:t>november 2019</w:t>
      </w:r>
      <w:r w:rsidR="00610BF4" w:rsidRPr="005E1046">
        <w:rPr>
          <w:rFonts w:cstheme="minorHAnsi"/>
          <w:color w:val="000000"/>
          <w:sz w:val="24"/>
          <w:szCs w:val="24"/>
          <w:shd w:val="clear" w:color="auto" w:fill="FFFFFF"/>
          <w:lang w:val="sl-SI"/>
        </w:rPr>
        <w:t xml:space="preserve"> na naslov:</w:t>
      </w:r>
      <w:r w:rsidR="005E1046">
        <w:rPr>
          <w:rFonts w:cstheme="minorHAnsi"/>
          <w:color w:val="000000"/>
          <w:sz w:val="24"/>
          <w:szCs w:val="24"/>
          <w:shd w:val="clear" w:color="auto" w:fill="FFFFFF"/>
          <w:lang w:val="sl-SI"/>
        </w:rPr>
        <w:t xml:space="preserve"> </w:t>
      </w:r>
      <w:hyperlink r:id="rId7" w:history="1">
        <w:r w:rsidRPr="005E1046">
          <w:rPr>
            <w:rStyle w:val="Hiperpovezava"/>
            <w:rFonts w:cstheme="minorHAnsi"/>
            <w:sz w:val="24"/>
            <w:szCs w:val="24"/>
            <w:shd w:val="clear" w:color="auto" w:fill="FFFFFF"/>
            <w:lang w:val="sl-SI"/>
          </w:rPr>
          <w:t>natasa.visocnik@guest.arnes.si</w:t>
        </w:r>
      </w:hyperlink>
      <w:r w:rsidRPr="005E1046">
        <w:rPr>
          <w:rFonts w:cstheme="minorHAnsi"/>
          <w:color w:val="000000"/>
          <w:sz w:val="24"/>
          <w:szCs w:val="24"/>
          <w:shd w:val="clear" w:color="auto" w:fill="FFFFFF"/>
          <w:lang w:val="sl-SI"/>
        </w:rPr>
        <w:t xml:space="preserve"> in </w:t>
      </w:r>
      <w:hyperlink r:id="rId8" w:history="1">
        <w:r w:rsidR="005E1046" w:rsidRPr="005E1046">
          <w:rPr>
            <w:rStyle w:val="Hiperpovezava"/>
            <w:rFonts w:cstheme="minorHAnsi"/>
            <w:sz w:val="24"/>
            <w:szCs w:val="24"/>
            <w:shd w:val="clear" w:color="auto" w:fill="FFFFFF"/>
            <w:lang w:val="sl-SI"/>
          </w:rPr>
          <w:t>spoljak@zrc-sazu.si</w:t>
        </w:r>
      </w:hyperlink>
      <w:r w:rsidR="005E1046" w:rsidRPr="005E1046">
        <w:rPr>
          <w:rFonts w:cstheme="minorHAnsi"/>
          <w:color w:val="000000"/>
          <w:sz w:val="24"/>
          <w:szCs w:val="24"/>
          <w:shd w:val="clear" w:color="auto" w:fill="FFFFFF"/>
          <w:lang w:val="sl-SI"/>
        </w:rPr>
        <w:t>.</w:t>
      </w:r>
    </w:p>
    <w:sectPr w:rsidR="00050645" w:rsidRPr="005E1046" w:rsidSect="001823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11052B6" w15:done="0"/>
  <w15:commentEx w15:paraId="4A4209CD" w15:paraIdParent="611052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882C1D" w16cid:durableId="20504655"/>
  <w16cid:commentId w16cid:paraId="26114E85" w16cid:durableId="20504937"/>
  <w16cid:commentId w16cid:paraId="00FE1312" w16cid:durableId="20504A9D"/>
  <w16cid:commentId w16cid:paraId="2E2E4958" w16cid:durableId="20504B4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6C04"/>
    <w:multiLevelType w:val="hybridMultilevel"/>
    <w:tmpl w:val="EE1422F4"/>
    <w:lvl w:ilvl="0" w:tplc="8D928B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647F3"/>
    <w:multiLevelType w:val="hybridMultilevel"/>
    <w:tmpl w:val="2318A3B8"/>
    <w:lvl w:ilvl="0" w:tplc="FE302B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445A0"/>
    <w:multiLevelType w:val="hybridMultilevel"/>
    <w:tmpl w:val="29B44FFC"/>
    <w:lvl w:ilvl="0" w:tplc="8D928B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45146"/>
    <w:multiLevelType w:val="hybridMultilevel"/>
    <w:tmpl w:val="F4B42CC0"/>
    <w:lvl w:ilvl="0" w:tplc="DCC4DE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D55FAA"/>
    <w:multiLevelType w:val="hybridMultilevel"/>
    <w:tmpl w:val="B07C0D00"/>
    <w:lvl w:ilvl="0" w:tplc="8D928B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socnik">
    <w15:presenceInfo w15:providerId="None" w15:userId="Visoc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43"/>
    <w:rsid w:val="000056C6"/>
    <w:rsid w:val="00021B91"/>
    <w:rsid w:val="00050645"/>
    <w:rsid w:val="000A74D7"/>
    <w:rsid w:val="000B56B0"/>
    <w:rsid w:val="000C1A73"/>
    <w:rsid w:val="000D0066"/>
    <w:rsid w:val="000D34CF"/>
    <w:rsid w:val="000D35DD"/>
    <w:rsid w:val="00127895"/>
    <w:rsid w:val="001823F6"/>
    <w:rsid w:val="001B10F8"/>
    <w:rsid w:val="00241FCE"/>
    <w:rsid w:val="002435D1"/>
    <w:rsid w:val="0026279C"/>
    <w:rsid w:val="00296F9A"/>
    <w:rsid w:val="002E12C9"/>
    <w:rsid w:val="00341F04"/>
    <w:rsid w:val="00347426"/>
    <w:rsid w:val="003A2557"/>
    <w:rsid w:val="003B3782"/>
    <w:rsid w:val="003D28BC"/>
    <w:rsid w:val="003E426B"/>
    <w:rsid w:val="003F3F06"/>
    <w:rsid w:val="00412F54"/>
    <w:rsid w:val="00423B90"/>
    <w:rsid w:val="00434616"/>
    <w:rsid w:val="004658EA"/>
    <w:rsid w:val="00467965"/>
    <w:rsid w:val="00484B41"/>
    <w:rsid w:val="004A275F"/>
    <w:rsid w:val="004B6934"/>
    <w:rsid w:val="004B7C9B"/>
    <w:rsid w:val="00517530"/>
    <w:rsid w:val="00575A4F"/>
    <w:rsid w:val="005A37BD"/>
    <w:rsid w:val="005D6D73"/>
    <w:rsid w:val="005E1046"/>
    <w:rsid w:val="00610BF4"/>
    <w:rsid w:val="006236DF"/>
    <w:rsid w:val="0063061F"/>
    <w:rsid w:val="006C709B"/>
    <w:rsid w:val="006D7D0B"/>
    <w:rsid w:val="007217DB"/>
    <w:rsid w:val="00753EDE"/>
    <w:rsid w:val="007A3E8C"/>
    <w:rsid w:val="007C19BA"/>
    <w:rsid w:val="007D3B16"/>
    <w:rsid w:val="0084328D"/>
    <w:rsid w:val="0084427C"/>
    <w:rsid w:val="00846F20"/>
    <w:rsid w:val="00877705"/>
    <w:rsid w:val="0088570B"/>
    <w:rsid w:val="00885921"/>
    <w:rsid w:val="00895121"/>
    <w:rsid w:val="008A1BD3"/>
    <w:rsid w:val="008D45D6"/>
    <w:rsid w:val="00923414"/>
    <w:rsid w:val="00936F88"/>
    <w:rsid w:val="00944243"/>
    <w:rsid w:val="0099239E"/>
    <w:rsid w:val="009F2BA7"/>
    <w:rsid w:val="009F71D1"/>
    <w:rsid w:val="00A16435"/>
    <w:rsid w:val="00A352A2"/>
    <w:rsid w:val="00A8308C"/>
    <w:rsid w:val="00A93F08"/>
    <w:rsid w:val="00AC40CE"/>
    <w:rsid w:val="00AF01C4"/>
    <w:rsid w:val="00B24991"/>
    <w:rsid w:val="00B67869"/>
    <w:rsid w:val="00B67DB6"/>
    <w:rsid w:val="00B87F85"/>
    <w:rsid w:val="00BC195E"/>
    <w:rsid w:val="00BE6529"/>
    <w:rsid w:val="00C154C2"/>
    <w:rsid w:val="00C16A54"/>
    <w:rsid w:val="00C77D70"/>
    <w:rsid w:val="00CB054D"/>
    <w:rsid w:val="00CB40A7"/>
    <w:rsid w:val="00D575CD"/>
    <w:rsid w:val="00D73CD8"/>
    <w:rsid w:val="00E27F51"/>
    <w:rsid w:val="00E54CDD"/>
    <w:rsid w:val="00E76B81"/>
    <w:rsid w:val="00E86511"/>
    <w:rsid w:val="00EB6128"/>
    <w:rsid w:val="00EE1453"/>
    <w:rsid w:val="00F10AD4"/>
    <w:rsid w:val="00F14868"/>
    <w:rsid w:val="00F60329"/>
    <w:rsid w:val="00F6193F"/>
    <w:rsid w:val="00F73D39"/>
    <w:rsid w:val="00FA27DB"/>
    <w:rsid w:val="00FD7771"/>
    <w:rsid w:val="00FE6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6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823F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44243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C1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Hiperpovezava">
    <w:name w:val="Hyperlink"/>
    <w:basedOn w:val="Privzetapisavaodstavka"/>
    <w:uiPriority w:val="99"/>
    <w:unhideWhenUsed/>
    <w:rsid w:val="00C16A54"/>
    <w:rPr>
      <w:color w:val="0000FF"/>
      <w:u w:val="single"/>
    </w:rPr>
  </w:style>
  <w:style w:type="character" w:customStyle="1" w:styleId="tlid-translation">
    <w:name w:val="tlid-translation"/>
    <w:basedOn w:val="Privzetapisavaodstavka"/>
    <w:rsid w:val="005A37BD"/>
  </w:style>
  <w:style w:type="character" w:styleId="Pripombasklic">
    <w:name w:val="annotation reference"/>
    <w:basedOn w:val="Privzetapisavaodstavka"/>
    <w:uiPriority w:val="99"/>
    <w:semiHidden/>
    <w:unhideWhenUsed/>
    <w:rsid w:val="002E12C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E12C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E12C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E12C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E12C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1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12C9"/>
    <w:rPr>
      <w:rFonts w:ascii="Segoe UI" w:hAnsi="Segoe UI" w:cs="Segoe UI"/>
      <w:sz w:val="18"/>
      <w:szCs w:val="18"/>
    </w:rPr>
  </w:style>
  <w:style w:type="paragraph" w:customStyle="1" w:styleId="align-justify">
    <w:name w:val="align-justify"/>
    <w:basedOn w:val="Navaden"/>
    <w:rsid w:val="0005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ja-JP"/>
    </w:rPr>
  </w:style>
  <w:style w:type="paragraph" w:customStyle="1" w:styleId="align-left">
    <w:name w:val="align-left"/>
    <w:basedOn w:val="Navaden"/>
    <w:rsid w:val="0005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ja-JP"/>
    </w:rPr>
  </w:style>
  <w:style w:type="character" w:styleId="Krepko">
    <w:name w:val="Strong"/>
    <w:basedOn w:val="Privzetapisavaodstavka"/>
    <w:uiPriority w:val="22"/>
    <w:qFormat/>
    <w:rsid w:val="00050645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0D006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823F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44243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C1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Hiperpovezava">
    <w:name w:val="Hyperlink"/>
    <w:basedOn w:val="Privzetapisavaodstavka"/>
    <w:uiPriority w:val="99"/>
    <w:unhideWhenUsed/>
    <w:rsid w:val="00C16A54"/>
    <w:rPr>
      <w:color w:val="0000FF"/>
      <w:u w:val="single"/>
    </w:rPr>
  </w:style>
  <w:style w:type="character" w:customStyle="1" w:styleId="tlid-translation">
    <w:name w:val="tlid-translation"/>
    <w:basedOn w:val="Privzetapisavaodstavka"/>
    <w:rsid w:val="005A37BD"/>
  </w:style>
  <w:style w:type="character" w:styleId="Pripombasklic">
    <w:name w:val="annotation reference"/>
    <w:basedOn w:val="Privzetapisavaodstavka"/>
    <w:uiPriority w:val="99"/>
    <w:semiHidden/>
    <w:unhideWhenUsed/>
    <w:rsid w:val="002E12C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E12C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E12C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E12C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E12C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1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12C9"/>
    <w:rPr>
      <w:rFonts w:ascii="Segoe UI" w:hAnsi="Segoe UI" w:cs="Segoe UI"/>
      <w:sz w:val="18"/>
      <w:szCs w:val="18"/>
    </w:rPr>
  </w:style>
  <w:style w:type="paragraph" w:customStyle="1" w:styleId="align-justify">
    <w:name w:val="align-justify"/>
    <w:basedOn w:val="Navaden"/>
    <w:rsid w:val="0005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ja-JP"/>
    </w:rPr>
  </w:style>
  <w:style w:type="paragraph" w:customStyle="1" w:styleId="align-left">
    <w:name w:val="align-left"/>
    <w:basedOn w:val="Navaden"/>
    <w:rsid w:val="0005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ja-JP"/>
    </w:rPr>
  </w:style>
  <w:style w:type="character" w:styleId="Krepko">
    <w:name w:val="Strong"/>
    <w:basedOn w:val="Privzetapisavaodstavka"/>
    <w:uiPriority w:val="22"/>
    <w:qFormat/>
    <w:rsid w:val="00050645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0D00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4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ljak@zrc-sazu.si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mailto:natasa.visocnik@guest.arne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D183B-B151-489C-9E8A-75587E4E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Veselic</dc:creator>
  <cp:lastModifiedBy>Anonimen</cp:lastModifiedBy>
  <cp:revision>2</cp:revision>
  <dcterms:created xsi:type="dcterms:W3CDTF">2019-06-26T20:14:00Z</dcterms:created>
  <dcterms:modified xsi:type="dcterms:W3CDTF">2019-06-26T20:14:00Z</dcterms:modified>
</cp:coreProperties>
</file>