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0FE7" w14:textId="28D9FCB9" w:rsidR="00E6343F" w:rsidRPr="00460ED9" w:rsidRDefault="00E6343F" w:rsidP="00E6343F">
      <w:pPr>
        <w:rPr>
          <w:rFonts w:ascii="Times New Roman" w:eastAsia="Calibri" w:hAnsi="Times New Roman" w:cs="Times New Roman"/>
          <w:b/>
          <w:kern w:val="2"/>
        </w:rPr>
      </w:pPr>
      <w:r w:rsidRPr="00460ED9">
        <w:rPr>
          <w:rFonts w:ascii="Calibri" w:eastAsia="Calibri" w:hAnsi="Calibri" w:cs="Calibri"/>
          <w:b/>
          <w:kern w:val="2"/>
        </w:rPr>
        <w:t xml:space="preserve">Datum: </w:t>
      </w:r>
      <w:r w:rsidR="004F3952">
        <w:rPr>
          <w:rFonts w:ascii="Times New Roman" w:eastAsia="Calibri" w:hAnsi="Times New Roman" w:cs="Times New Roman"/>
          <w:b/>
          <w:kern w:val="2"/>
        </w:rPr>
        <w:t>5</w:t>
      </w:r>
      <w:r w:rsidRPr="00460ED9">
        <w:rPr>
          <w:rFonts w:ascii="Times New Roman" w:eastAsia="Calibri" w:hAnsi="Times New Roman" w:cs="Times New Roman"/>
          <w:b/>
          <w:kern w:val="2"/>
        </w:rPr>
        <w:t>. 11. 2025</w:t>
      </w:r>
    </w:p>
    <w:p w14:paraId="4364D148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36"/>
          <w:szCs w:val="36"/>
        </w:rPr>
      </w:pPr>
    </w:p>
    <w:p w14:paraId="0DBD921F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36"/>
          <w:szCs w:val="36"/>
        </w:rPr>
      </w:pPr>
      <w:r w:rsidRPr="005B304B">
        <w:rPr>
          <w:rFonts w:ascii="Times New Roman" w:eastAsia="Calibri" w:hAnsi="Times New Roman" w:cs="Times New Roman"/>
          <w:b/>
          <w:color w:val="ED7D31"/>
          <w:kern w:val="2"/>
          <w:sz w:val="36"/>
          <w:szCs w:val="36"/>
        </w:rPr>
        <w:t>Sitarji in sitarstvo</w:t>
      </w:r>
    </w:p>
    <w:p w14:paraId="3C9B765F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</w:pPr>
      <w:r w:rsidRPr="005B304B"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  <w:t xml:space="preserve">Ogrožena dediščina - </w:t>
      </w:r>
    </w:p>
    <w:p w14:paraId="3318DC73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</w:pPr>
      <w:r w:rsidRPr="005B304B"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  <w:t>spoznavanje sitarstva in sit iz žime</w:t>
      </w:r>
    </w:p>
    <w:p w14:paraId="5BCDFB9F" w14:textId="4DC10233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</w:pPr>
      <w:r w:rsidRPr="005B304B"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  <w:t>torek</w:t>
      </w:r>
      <w:r w:rsidR="004F3952"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  <w:t>,</w:t>
      </w:r>
      <w:r w:rsidRPr="005B304B"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  <w:t xml:space="preserve"> 11. 11. 2025</w:t>
      </w:r>
    </w:p>
    <w:p w14:paraId="083AE66C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</w:pPr>
    </w:p>
    <w:p w14:paraId="56A660AD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</w:pPr>
    </w:p>
    <w:p w14:paraId="47D7A377" w14:textId="77777777" w:rsidR="00E6343F" w:rsidRPr="005B304B" w:rsidRDefault="00E6343F" w:rsidP="00E63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D7D31"/>
          <w:kern w:val="2"/>
          <w:sz w:val="24"/>
          <w:szCs w:val="24"/>
        </w:rPr>
      </w:pPr>
      <w:r w:rsidRPr="005B304B">
        <w:rPr>
          <w:rFonts w:ascii="Calibri" w:eastAsia="Calibri" w:hAnsi="Calibri" w:cs="Times New Roman"/>
          <w:noProof/>
          <w:kern w:val="2"/>
          <w:lang w:eastAsia="sl-SI"/>
        </w:rPr>
        <w:drawing>
          <wp:anchor distT="0" distB="0" distL="114300" distR="114300" simplePos="0" relativeHeight="251659264" behindDoc="0" locked="0" layoutInCell="1" allowOverlap="1" wp14:anchorId="47729037" wp14:editId="11135C95">
            <wp:simplePos x="0" y="0"/>
            <wp:positionH relativeFrom="margin">
              <wp:posOffset>941705</wp:posOffset>
            </wp:positionH>
            <wp:positionV relativeFrom="paragraph">
              <wp:posOffset>127635</wp:posOffset>
            </wp:positionV>
            <wp:extent cx="3533775" cy="2384473"/>
            <wp:effectExtent l="0" t="0" r="0" b="0"/>
            <wp:wrapSquare wrapText="bothSides"/>
            <wp:docPr id="1" name="Picture 1" descr="C:\Users\Uporabnik\Desktop\s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sit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8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A6E52C" w14:textId="77777777" w:rsidR="00E6343F" w:rsidRPr="005B304B" w:rsidRDefault="00E6343F" w:rsidP="00E63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p w14:paraId="3BB293C3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  <w:lang w:eastAsia="sl-SI"/>
        </w:rPr>
      </w:pPr>
    </w:p>
    <w:p w14:paraId="4CDB8451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  <w:lang w:eastAsia="sl-SI"/>
        </w:rPr>
      </w:pPr>
    </w:p>
    <w:p w14:paraId="1C700785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  <w:lang w:eastAsia="sl-SI"/>
        </w:rPr>
      </w:pPr>
    </w:p>
    <w:p w14:paraId="10DD48F8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  <w:lang w:eastAsia="sl-SI"/>
        </w:rPr>
      </w:pPr>
    </w:p>
    <w:p w14:paraId="144508CB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  <w:lang w:eastAsia="sl-SI"/>
        </w:rPr>
      </w:pPr>
    </w:p>
    <w:p w14:paraId="376F1E27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  <w:lang w:eastAsia="sl-SI"/>
        </w:rPr>
      </w:pPr>
    </w:p>
    <w:p w14:paraId="3CE47FCE" w14:textId="77777777" w:rsidR="00E6343F" w:rsidRPr="005B304B" w:rsidRDefault="00E6343F" w:rsidP="00E63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  <w:r w:rsidRPr="005B304B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 xml:space="preserve">                                           </w:t>
      </w:r>
    </w:p>
    <w:p w14:paraId="2507E02C" w14:textId="77777777" w:rsidR="00E6343F" w:rsidRPr="005B304B" w:rsidRDefault="00E6343F" w:rsidP="00E63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B304B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 xml:space="preserve">                                                            Foto: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 xml:space="preserve">Jelena Justin (zbiratelj </w:t>
      </w:r>
      <w:r w:rsidRPr="001831C8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>Matevž Oman</w:t>
      </w:r>
      <w:r w:rsidRPr="005B304B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>)</w:t>
      </w:r>
    </w:p>
    <w:p w14:paraId="3A2FC5C3" w14:textId="77777777" w:rsidR="00E6343F" w:rsidRPr="005B304B" w:rsidRDefault="00E6343F" w:rsidP="00E63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B304B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 xml:space="preserve">                             </w:t>
      </w:r>
      <w:r w:rsidRPr="005B304B">
        <w:rPr>
          <w:rFonts w:ascii="Times New Roman" w:eastAsia="Times New Roman" w:hAnsi="Times New Roman" w:cs="Calibri"/>
          <w:b/>
          <w:bCs/>
          <w:sz w:val="24"/>
          <w:szCs w:val="24"/>
          <w:lang w:eastAsia="sl-SI"/>
        </w:rPr>
        <w:t>Spoštovane članice in člani ter ljubitelji!</w:t>
      </w:r>
    </w:p>
    <w:p w14:paraId="55C29225" w14:textId="77777777" w:rsidR="00E6343F" w:rsidRPr="005B304B" w:rsidRDefault="00E6343F" w:rsidP="00E63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p w14:paraId="246D7A26" w14:textId="77777777" w:rsidR="00E6343F" w:rsidRPr="005B304B" w:rsidRDefault="00E6343F" w:rsidP="00E6343F">
      <w:pPr>
        <w:spacing w:after="0" w:line="240" w:lineRule="auto"/>
        <w:jc w:val="both"/>
        <w:rPr>
          <w:rFonts w:ascii="Calibri" w:eastAsia="Calibri" w:hAnsi="Calibri" w:cs="Times New Roman"/>
          <w:b/>
          <w:kern w:val="2"/>
        </w:rPr>
      </w:pP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Leto je naokoli, pregled strok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e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narejen, dela kolegic in kolegov 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o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vrednotena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,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pred nami je 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podelitev Murkovih nagrad, priznanj in listin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.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Pripravljen je tudi 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program 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vsakoletn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e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strokovn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e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ekskurzij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e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, posvečen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e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vsakokratni prejemnici oz. prejemniku Murkove nagrade za življenjsko delo. Lanskoletna Murkova nagrajenka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,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mag. Tatjana Dolžan Eržen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,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 nam bo predstavila delček svojega obširnega strokovnega in raziskovalnega dela v Gorenjskem muzeju v Kranju, kjer je do upokojitve delovala kot kus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t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d</w:t>
      </w: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>inja</w:t>
      </w: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.</w:t>
      </w:r>
      <w:r w:rsidRPr="005B304B">
        <w:rPr>
          <w:rFonts w:ascii="Calibri" w:eastAsia="Calibri" w:hAnsi="Calibri" w:cs="Times New Roman"/>
          <w:b/>
          <w:kern w:val="2"/>
        </w:rPr>
        <w:t xml:space="preserve"> </w:t>
      </w:r>
    </w:p>
    <w:p w14:paraId="16F3BC14" w14:textId="77777777" w:rsidR="00E6343F" w:rsidRPr="005B304B" w:rsidRDefault="00E6343F" w:rsidP="00E6343F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5B304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Popeljala nas bo skozi staro mestno jedro Kranja in nato v Stražišče, del Kranja, kjer je raziskovala življenje in delo sitarjev – izdelovalcev sit. </w:t>
      </w:r>
    </w:p>
    <w:p w14:paraId="1F830E8E" w14:textId="77777777" w:rsidR="00E6343F" w:rsidRPr="008D5866" w:rsidRDefault="00E6343F" w:rsidP="00E6343F">
      <w:pPr>
        <w:spacing w:after="0" w:line="240" w:lineRule="auto"/>
        <w:jc w:val="both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8D5866">
        <w:rPr>
          <w:rFonts w:ascii="Calibri" w:eastAsia="Calibri" w:hAnsi="Calibri" w:cs="Times New Roman"/>
          <w:b/>
          <w:kern w:val="2"/>
          <w:sz w:val="24"/>
          <w:szCs w:val="24"/>
        </w:rPr>
        <w:t xml:space="preserve">Njena </w:t>
      </w:r>
      <w:r>
        <w:rPr>
          <w:rFonts w:ascii="Calibri" w:eastAsia="Calibri" w:hAnsi="Calibri" w:cs="Times New Roman"/>
          <w:b/>
          <w:kern w:val="2"/>
          <w:sz w:val="24"/>
          <w:szCs w:val="24"/>
        </w:rPr>
        <w:t xml:space="preserve">strokovno </w:t>
      </w:r>
      <w:r w:rsidRPr="008D5866">
        <w:rPr>
          <w:rFonts w:ascii="Calibri" w:eastAsia="Calibri" w:hAnsi="Calibri" w:cs="Times New Roman"/>
          <w:b/>
          <w:kern w:val="2"/>
          <w:sz w:val="24"/>
          <w:szCs w:val="24"/>
        </w:rPr>
        <w:t xml:space="preserve">bogata in obširna bibliografija je pomeben prispevek k ohranjanju </w:t>
      </w:r>
      <w:r>
        <w:rPr>
          <w:rFonts w:ascii="Calibri" w:eastAsia="Calibri" w:hAnsi="Calibri" w:cs="Times New Roman"/>
          <w:b/>
          <w:kern w:val="2"/>
          <w:sz w:val="24"/>
          <w:szCs w:val="24"/>
        </w:rPr>
        <w:t xml:space="preserve">slovenske izganjajoče </w:t>
      </w:r>
      <w:r w:rsidRPr="008D5866">
        <w:rPr>
          <w:rFonts w:ascii="Calibri" w:eastAsia="Calibri" w:hAnsi="Calibri" w:cs="Times New Roman"/>
          <w:b/>
          <w:kern w:val="2"/>
          <w:sz w:val="24"/>
          <w:szCs w:val="24"/>
        </w:rPr>
        <w:t xml:space="preserve">dediščine. </w:t>
      </w:r>
    </w:p>
    <w:p w14:paraId="01D21569" w14:textId="77777777" w:rsidR="00E6343F" w:rsidRPr="005B304B" w:rsidRDefault="00E6343F" w:rsidP="00E6343F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01630B6B" w14:textId="77777777" w:rsidR="00E6343F" w:rsidRDefault="00E6343F" w:rsidP="00E6343F">
      <w:pPr>
        <w:spacing w:line="240" w:lineRule="auto"/>
        <w:rPr>
          <w:rFonts w:ascii="Times New Roman" w:eastAsia="Calibri" w:hAnsi="Times New Roman" w:cs="Times New Roman"/>
          <w:b/>
          <w:bCs/>
          <w:kern w:val="2"/>
          <w:u w:val="single"/>
        </w:rPr>
      </w:pPr>
    </w:p>
    <w:p w14:paraId="5978E2DF" w14:textId="77777777" w:rsidR="00E6343F" w:rsidRDefault="00E6343F" w:rsidP="00E6343F">
      <w:pPr>
        <w:spacing w:line="240" w:lineRule="auto"/>
        <w:rPr>
          <w:rFonts w:ascii="Times New Roman" w:eastAsia="Calibri" w:hAnsi="Times New Roman" w:cs="Times New Roman"/>
          <w:b/>
          <w:bCs/>
          <w:kern w:val="2"/>
          <w:u w:val="single"/>
        </w:rPr>
      </w:pPr>
    </w:p>
    <w:p w14:paraId="17F37FD4" w14:textId="77777777" w:rsidR="00E6343F" w:rsidRDefault="00E6343F" w:rsidP="00E6343F">
      <w:pPr>
        <w:pStyle w:val="Noga"/>
        <w:rPr>
          <w:rFonts w:ascii="Arial" w:hAnsi="Arial" w:cs="Arial"/>
          <w:sz w:val="18"/>
          <w:szCs w:val="18"/>
        </w:rPr>
      </w:pPr>
    </w:p>
    <w:p w14:paraId="737BA468" w14:textId="77777777" w:rsidR="00E6343F" w:rsidRDefault="00E6343F" w:rsidP="00E6343F">
      <w:pPr>
        <w:pStyle w:val="Noga"/>
        <w:rPr>
          <w:rFonts w:ascii="Arial" w:hAnsi="Arial" w:cs="Arial"/>
          <w:sz w:val="18"/>
          <w:szCs w:val="18"/>
        </w:rPr>
      </w:pPr>
    </w:p>
    <w:p w14:paraId="3D325BEE" w14:textId="77777777" w:rsidR="00E6343F" w:rsidRPr="009E07D7" w:rsidRDefault="00E6343F" w:rsidP="00E6343F">
      <w:pPr>
        <w:pStyle w:val="Noga"/>
        <w:rPr>
          <w:rFonts w:ascii="Arial" w:hAnsi="Arial" w:cs="Arial"/>
          <w:sz w:val="18"/>
          <w:szCs w:val="18"/>
        </w:rPr>
      </w:pPr>
      <w:r w:rsidRPr="009E07D7">
        <w:rPr>
          <w:rFonts w:ascii="Arial" w:hAnsi="Arial" w:cs="Arial"/>
          <w:sz w:val="18"/>
          <w:szCs w:val="18"/>
        </w:rPr>
        <w:t xml:space="preserve">Metelkova 2, 1000 Ljubljana, </w:t>
      </w:r>
      <w:r>
        <w:rPr>
          <w:rFonts w:ascii="Arial" w:hAnsi="Arial" w:cs="Arial"/>
          <w:sz w:val="18"/>
          <w:szCs w:val="18"/>
        </w:rPr>
        <w:t xml:space="preserve">e: </w:t>
      </w:r>
      <w:hyperlink r:id="rId7" w:history="1">
        <w:r w:rsidRPr="00267FF9">
          <w:rPr>
            <w:rStyle w:val="Hiperpovezava"/>
            <w:rFonts w:ascii="Arial" w:hAnsi="Arial" w:cs="Arial"/>
            <w:sz w:val="18"/>
            <w:szCs w:val="18"/>
          </w:rPr>
          <w:t>info@sed-drustvo.si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Pr="00267FF9">
          <w:rPr>
            <w:rStyle w:val="Hiperpovezava"/>
            <w:rFonts w:ascii="Arial" w:hAnsi="Arial" w:cs="Arial"/>
            <w:sz w:val="18"/>
            <w:szCs w:val="18"/>
          </w:rPr>
          <w:t>www.sed-drustvo.si</w:t>
        </w:r>
      </w:hyperlink>
      <w:r>
        <w:rPr>
          <w:rFonts w:ascii="Arial" w:hAnsi="Arial" w:cs="Arial"/>
          <w:sz w:val="18"/>
          <w:szCs w:val="18"/>
        </w:rPr>
        <w:t xml:space="preserve">, facebook SED; </w:t>
      </w:r>
      <w:r w:rsidRPr="009E07D7">
        <w:rPr>
          <w:rFonts w:ascii="Arial" w:hAnsi="Arial" w:cs="Arial"/>
          <w:sz w:val="18"/>
          <w:szCs w:val="18"/>
        </w:rPr>
        <w:t xml:space="preserve">DŠ: </w:t>
      </w:r>
      <w:r>
        <w:rPr>
          <w:rFonts w:ascii="Arial" w:hAnsi="Arial" w:cs="Arial"/>
          <w:sz w:val="18"/>
          <w:szCs w:val="18"/>
        </w:rPr>
        <w:t>63850699</w:t>
      </w:r>
    </w:p>
    <w:p w14:paraId="4FFD7F55" w14:textId="77777777" w:rsidR="00E6343F" w:rsidRDefault="00E6343F" w:rsidP="00E6343F">
      <w:pPr>
        <w:pStyle w:val="Noga"/>
      </w:pPr>
    </w:p>
    <w:p w14:paraId="738C1CFB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460C15">
        <w:rPr>
          <w:rFonts w:ascii="Times New Roman" w:eastAsia="Calibri" w:hAnsi="Times New Roman" w:cs="Times New Roman"/>
          <w:b/>
          <w:bCs/>
          <w:kern w:val="2"/>
          <w:u w:val="single"/>
        </w:rPr>
        <w:lastRenderedPageBreak/>
        <w:t>Program:</w:t>
      </w:r>
    </w:p>
    <w:p w14:paraId="6140C018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8.00</w:t>
      </w:r>
      <w:r w:rsidRPr="00460C15">
        <w:rPr>
          <w:rFonts w:ascii="Times New Roman" w:eastAsia="Calibri" w:hAnsi="Times New Roman" w:cs="Times New Roman"/>
          <w:kern w:val="2"/>
        </w:rPr>
        <w:t xml:space="preserve"> – zbor pred SEM</w:t>
      </w:r>
    </w:p>
    <w:p w14:paraId="0C1653AE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8.15</w:t>
      </w:r>
      <w:r w:rsidRPr="00460C15">
        <w:rPr>
          <w:rFonts w:ascii="Times New Roman" w:eastAsia="Calibri" w:hAnsi="Times New Roman" w:cs="Times New Roman"/>
          <w:kern w:val="2"/>
        </w:rPr>
        <w:t xml:space="preserve"> – odhod v Kranj </w:t>
      </w:r>
    </w:p>
    <w:p w14:paraId="4F94F075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8. 45</w:t>
      </w:r>
      <w:r w:rsidRPr="00460C15">
        <w:rPr>
          <w:rFonts w:ascii="Times New Roman" w:eastAsia="Calibri" w:hAnsi="Times New Roman" w:cs="Times New Roman"/>
          <w:kern w:val="2"/>
        </w:rPr>
        <w:t xml:space="preserve"> – prihod v Kranj (Hotel Creina oz. Mestna knjižnica Kranj),</w:t>
      </w:r>
    </w:p>
    <w:p w14:paraId="1FD9A5D4" w14:textId="77777777" w:rsidR="00E6343F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</w:p>
    <w:p w14:paraId="7BBB6A03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>sprehod skozi staro mestno jedro – raziskovanje mesta, sitarski podjetniki med kranjskimi meščani</w:t>
      </w:r>
    </w:p>
    <w:p w14:paraId="5FDEF78A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9.30</w:t>
      </w:r>
      <w:r w:rsidRPr="00460C15">
        <w:rPr>
          <w:rFonts w:ascii="Times New Roman" w:eastAsia="Calibri" w:hAnsi="Times New Roman" w:cs="Times New Roman"/>
          <w:kern w:val="2"/>
        </w:rPr>
        <w:t xml:space="preserve"> </w:t>
      </w:r>
      <w:r>
        <w:rPr>
          <w:rFonts w:ascii="Times New Roman" w:eastAsia="Calibri" w:hAnsi="Times New Roman" w:cs="Times New Roman"/>
          <w:kern w:val="2"/>
        </w:rPr>
        <w:t>–</w:t>
      </w:r>
      <w:r w:rsidRPr="00460C15">
        <w:rPr>
          <w:rFonts w:ascii="Times New Roman" w:eastAsia="Calibri" w:hAnsi="Times New Roman" w:cs="Times New Roman"/>
          <w:kern w:val="2"/>
        </w:rPr>
        <w:t xml:space="preserve"> dobrodošlica v upravni stavbi Gorenjskega muzeja</w:t>
      </w:r>
    </w:p>
    <w:p w14:paraId="07CB4C1E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10.00</w:t>
      </w:r>
      <w:r w:rsidRPr="00460C15">
        <w:rPr>
          <w:rFonts w:ascii="Times New Roman" w:eastAsia="Calibri" w:hAnsi="Times New Roman" w:cs="Times New Roman"/>
          <w:kern w:val="2"/>
        </w:rPr>
        <w:t xml:space="preserve"> – ogled sitarskega kotička v gradu Khislstein, nadaljevanje sprehoda po mestu</w:t>
      </w:r>
    </w:p>
    <w:p w14:paraId="1D33CC5B" w14:textId="77777777" w:rsidR="00E6343F" w:rsidRPr="00460C15" w:rsidRDefault="00E6343F" w:rsidP="00E6343F">
      <w:pPr>
        <w:spacing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10.30</w:t>
      </w:r>
      <w:r w:rsidRPr="00460C15">
        <w:rPr>
          <w:rFonts w:ascii="Times New Roman" w:eastAsia="Calibri" w:hAnsi="Times New Roman" w:cs="Times New Roman"/>
          <w:kern w:val="2"/>
        </w:rPr>
        <w:t xml:space="preserve"> – vožnja v Stražišče</w:t>
      </w:r>
    </w:p>
    <w:p w14:paraId="67336E09" w14:textId="77777777" w:rsidR="00E6343F" w:rsidRPr="00460C15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10.45</w:t>
      </w:r>
      <w:r w:rsidRPr="00460C15">
        <w:rPr>
          <w:rFonts w:ascii="Times New Roman" w:eastAsia="Calibri" w:hAnsi="Times New Roman" w:cs="Times New Roman"/>
          <w:kern w:val="2"/>
        </w:rPr>
        <w:t xml:space="preserve"> – ogled sitarske zbirke pri Matevžu Omanu v Stražišču, pogovor s potomci</w:t>
      </w:r>
    </w:p>
    <w:p w14:paraId="7F6AE1DD" w14:textId="77777777" w:rsidR="00E6343F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>nekdanjih sitark in sitarskih podjetnikov, sprehod mimo stavbnega spomenika Matajčeve hiše, doma in delavnic generacij sitarskih podjetnikov, ogled zasebne zbirke žimastih sit Mire Perne</w:t>
      </w:r>
    </w:p>
    <w:p w14:paraId="2598795E" w14:textId="77777777" w:rsidR="00E6343F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</w:p>
    <w:p w14:paraId="217ECE01" w14:textId="0DCA6A12" w:rsidR="00E6343F" w:rsidRPr="007E5ED0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460ED9">
        <w:rPr>
          <w:rFonts w:ascii="Times New Roman" w:eastAsia="Calibri" w:hAnsi="Times New Roman" w:cs="Times New Roman"/>
          <w:b/>
          <w:bCs/>
          <w:kern w:val="2"/>
        </w:rPr>
        <w:t>13.15</w:t>
      </w:r>
      <w:r w:rsidRPr="007E5ED0">
        <w:rPr>
          <w:rFonts w:ascii="Times New Roman" w:eastAsia="Calibri" w:hAnsi="Times New Roman" w:cs="Times New Roman"/>
          <w:kern w:val="2"/>
        </w:rPr>
        <w:t>:</w:t>
      </w:r>
      <w:r>
        <w:rPr>
          <w:rFonts w:ascii="Times New Roman" w:eastAsia="Calibri" w:hAnsi="Times New Roman" w:cs="Times New Roman"/>
          <w:kern w:val="2"/>
        </w:rPr>
        <w:t xml:space="preserve"> - kosilo na t</w:t>
      </w:r>
      <w:r w:rsidRPr="00460C15">
        <w:rPr>
          <w:rFonts w:ascii="Times New Roman" w:eastAsia="Calibri" w:hAnsi="Times New Roman" w:cs="Times New Roman"/>
          <w:kern w:val="2"/>
        </w:rPr>
        <w:t>urističn</w:t>
      </w:r>
      <w:r>
        <w:rPr>
          <w:rFonts w:ascii="Times New Roman" w:eastAsia="Calibri" w:hAnsi="Times New Roman" w:cs="Times New Roman"/>
          <w:kern w:val="2"/>
        </w:rPr>
        <w:t>i</w:t>
      </w:r>
      <w:r w:rsidRPr="00460C15">
        <w:rPr>
          <w:rFonts w:ascii="Times New Roman" w:eastAsia="Calibri" w:hAnsi="Times New Roman" w:cs="Times New Roman"/>
          <w:kern w:val="2"/>
        </w:rPr>
        <w:t xml:space="preserve"> kmetij</w:t>
      </w:r>
      <w:r>
        <w:rPr>
          <w:rFonts w:ascii="Times New Roman" w:eastAsia="Calibri" w:hAnsi="Times New Roman" w:cs="Times New Roman"/>
          <w:kern w:val="2"/>
        </w:rPr>
        <w:t xml:space="preserve">i Pr' Končavc, </w:t>
      </w:r>
      <w:r w:rsidRPr="00460C15">
        <w:rPr>
          <w:rFonts w:ascii="Times New Roman" w:eastAsia="Calibri" w:hAnsi="Times New Roman" w:cs="Times New Roman"/>
          <w:kern w:val="2"/>
        </w:rPr>
        <w:t>pod Joštom</w:t>
      </w:r>
    </w:p>
    <w:p w14:paraId="18B1B41D" w14:textId="77777777" w:rsidR="00E6343F" w:rsidRDefault="00E6343F" w:rsidP="00E6343F">
      <w:pPr>
        <w:spacing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5D53F2">
        <w:rPr>
          <w:rFonts w:ascii="Times New Roman" w:eastAsia="Calibri" w:hAnsi="Times New Roman" w:cs="Times New Roman"/>
          <w:b/>
          <w:bCs/>
          <w:kern w:val="2"/>
        </w:rPr>
        <w:t>16.00</w:t>
      </w:r>
      <w:r>
        <w:rPr>
          <w:rFonts w:ascii="Times New Roman" w:eastAsia="Calibri" w:hAnsi="Times New Roman" w:cs="Times New Roman"/>
          <w:kern w:val="2"/>
        </w:rPr>
        <w:t xml:space="preserve"> – odhod v Gorenjski muzej</w:t>
      </w:r>
    </w:p>
    <w:p w14:paraId="74577567" w14:textId="77777777" w:rsidR="00E6343F" w:rsidRDefault="00E6343F" w:rsidP="00E6343F">
      <w:pPr>
        <w:spacing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5D53F2">
        <w:rPr>
          <w:rFonts w:ascii="Times New Roman" w:eastAsia="Calibri" w:hAnsi="Times New Roman" w:cs="Times New Roman"/>
          <w:b/>
          <w:bCs/>
          <w:kern w:val="2"/>
        </w:rPr>
        <w:t>17.00</w:t>
      </w:r>
      <w:r>
        <w:rPr>
          <w:rFonts w:ascii="Times New Roman" w:eastAsia="Calibri" w:hAnsi="Times New Roman" w:cs="Times New Roman"/>
          <w:kern w:val="2"/>
        </w:rPr>
        <w:t xml:space="preserve"> – slavnostna podelitev Murkovih nagrad, priznanj in listin</w:t>
      </w:r>
    </w:p>
    <w:p w14:paraId="5A3FEB73" w14:textId="77777777" w:rsidR="00E6343F" w:rsidRDefault="00E6343F" w:rsidP="00E6343F">
      <w:pPr>
        <w:spacing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5D53F2">
        <w:rPr>
          <w:rFonts w:ascii="Times New Roman" w:eastAsia="Calibri" w:hAnsi="Times New Roman" w:cs="Times New Roman"/>
          <w:b/>
          <w:bCs/>
          <w:kern w:val="2"/>
        </w:rPr>
        <w:t>21.30</w:t>
      </w:r>
      <w:r>
        <w:rPr>
          <w:rFonts w:ascii="Times New Roman" w:eastAsia="Calibri" w:hAnsi="Times New Roman" w:cs="Times New Roman"/>
          <w:kern w:val="2"/>
        </w:rPr>
        <w:t xml:space="preserve"> – vrnitev v Ljubljano</w:t>
      </w:r>
    </w:p>
    <w:p w14:paraId="61387E81" w14:textId="77777777" w:rsidR="00E6343F" w:rsidRDefault="00E6343F" w:rsidP="00E6343F">
      <w:pPr>
        <w:spacing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>Cena ekskurzije je 40,00 € na osebo, za nečlane 45,00 €</w:t>
      </w:r>
      <w:r>
        <w:rPr>
          <w:rFonts w:ascii="Times New Roman" w:eastAsia="Calibri" w:hAnsi="Times New Roman" w:cs="Times New Roman"/>
          <w:kern w:val="2"/>
        </w:rPr>
        <w:t>.</w:t>
      </w:r>
    </w:p>
    <w:p w14:paraId="4F5A1200" w14:textId="77777777" w:rsidR="00E6343F" w:rsidRPr="00255D02" w:rsidRDefault="00E6343F" w:rsidP="00E6343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 xml:space="preserve">Nakazilo plačila ekskurzije pred odhodom na: </w:t>
      </w:r>
      <w:r w:rsidRPr="00255D02">
        <w:rPr>
          <w:rFonts w:ascii="Times New Roman" w:eastAsia="Times New Roman" w:hAnsi="Times New Roman" w:cs="Times New Roman"/>
          <w:b/>
          <w:bCs/>
          <w:lang w:eastAsia="sl-SI"/>
        </w:rPr>
        <w:t>SI56 0208 3001 6028 646NLB d.d. (LJBASI2X).</w:t>
      </w:r>
    </w:p>
    <w:p w14:paraId="4D715C7F" w14:textId="77777777" w:rsidR="00E6343F" w:rsidRPr="00460C15" w:rsidRDefault="00E6343F" w:rsidP="00E6343F">
      <w:pPr>
        <w:spacing w:after="0"/>
        <w:rPr>
          <w:rFonts w:ascii="Times New Roman" w:eastAsia="Calibri" w:hAnsi="Times New Roman" w:cs="Times New Roman"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>Zaradi lažje organizacije vas prosimo za pravočasne prijave, najkasneje do 8. 11. 2025</w:t>
      </w:r>
    </w:p>
    <w:p w14:paraId="10F64D74" w14:textId="77777777" w:rsidR="00E6343F" w:rsidRPr="00460C15" w:rsidRDefault="00E6343F" w:rsidP="00E6343F">
      <w:pPr>
        <w:suppressAutoHyphens/>
        <w:autoSpaceDN w:val="0"/>
        <w:spacing w:line="256" w:lineRule="auto"/>
        <w:contextualSpacing/>
        <w:textAlignment w:val="baseline"/>
        <w:rPr>
          <w:rFonts w:ascii="Times New Roman" w:eastAsia="Calibri" w:hAnsi="Times New Roman" w:cs="Times New Roman"/>
          <w:color w:val="0563C1"/>
          <w:kern w:val="2"/>
          <w:u w:val="single"/>
        </w:rPr>
      </w:pPr>
      <w:r w:rsidRPr="00460C15">
        <w:rPr>
          <w:rFonts w:ascii="Times New Roman" w:eastAsia="Calibri" w:hAnsi="Times New Roman" w:cs="Times New Roman"/>
          <w:kern w:val="2"/>
        </w:rPr>
        <w:t xml:space="preserve">na e-naslova: </w:t>
      </w:r>
      <w:hyperlink r:id="rId9" w:history="1">
        <w:r w:rsidRPr="00460C15">
          <w:rPr>
            <w:rFonts w:ascii="Times New Roman" w:eastAsia="Calibri" w:hAnsi="Times New Roman" w:cs="Times New Roman"/>
            <w:color w:val="2E74B5"/>
            <w:kern w:val="2"/>
            <w:u w:val="single"/>
          </w:rPr>
          <w:t>info@sed-drustvo.si</w:t>
        </w:r>
      </w:hyperlink>
      <w:r w:rsidRPr="00460C15">
        <w:rPr>
          <w:rFonts w:ascii="Times New Roman" w:eastAsia="Calibri" w:hAnsi="Times New Roman" w:cs="Times New Roman"/>
          <w:kern w:val="2"/>
        </w:rPr>
        <w:t xml:space="preserve"> ali </w:t>
      </w:r>
      <w:hyperlink r:id="rId10" w:history="1">
        <w:r w:rsidRPr="00460C15">
          <w:rPr>
            <w:rFonts w:ascii="Times New Roman" w:eastAsia="Calibri" w:hAnsi="Times New Roman" w:cs="Times New Roman"/>
            <w:color w:val="2E74B5"/>
            <w:kern w:val="2"/>
            <w:u w:val="single"/>
          </w:rPr>
          <w:t>zora.slivnik@gmail.com</w:t>
        </w:r>
      </w:hyperlink>
      <w:r w:rsidRPr="00460C15">
        <w:rPr>
          <w:rFonts w:ascii="Times New Roman" w:eastAsia="Calibri" w:hAnsi="Times New Roman" w:cs="Times New Roman"/>
          <w:color w:val="2E74B5"/>
          <w:kern w:val="2"/>
          <w:u w:val="single"/>
        </w:rPr>
        <w:t xml:space="preserve"> </w:t>
      </w:r>
      <w:r w:rsidRPr="00460C15">
        <w:rPr>
          <w:rFonts w:ascii="Times New Roman" w:eastAsia="Calibri" w:hAnsi="Times New Roman" w:cs="Times New Roman"/>
          <w:kern w:val="2"/>
        </w:rPr>
        <w:t xml:space="preserve">oz. na telefonsko številko </w:t>
      </w:r>
      <w:r w:rsidRPr="00460C15">
        <w:rPr>
          <w:rFonts w:ascii="Times New Roman" w:eastAsia="Calibri" w:hAnsi="Times New Roman" w:cs="Times New Roman"/>
          <w:color w:val="2E74B5"/>
          <w:kern w:val="2"/>
        </w:rPr>
        <w:t>051 726 007</w:t>
      </w:r>
      <w:r w:rsidRPr="00460C15">
        <w:rPr>
          <w:rFonts w:ascii="Times New Roman" w:eastAsia="Calibri" w:hAnsi="Times New Roman" w:cs="Times New Roman"/>
          <w:kern w:val="2"/>
        </w:rPr>
        <w:t>.</w:t>
      </w:r>
    </w:p>
    <w:p w14:paraId="54062266" w14:textId="77777777" w:rsidR="00E6343F" w:rsidRPr="00460C15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</w:p>
    <w:p w14:paraId="0A6272EF" w14:textId="77777777" w:rsidR="00E6343F" w:rsidRPr="00460C15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</w:p>
    <w:p w14:paraId="7DDFE00F" w14:textId="77777777" w:rsidR="00E6343F" w:rsidRPr="00460C15" w:rsidRDefault="00E6343F" w:rsidP="00E6343F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 xml:space="preserve">Vljudno vabljeni! </w:t>
      </w:r>
    </w:p>
    <w:p w14:paraId="10A3AA38" w14:textId="77777777" w:rsidR="00E6343F" w:rsidRPr="00460C15" w:rsidRDefault="00E6343F" w:rsidP="00E6343F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</w:rPr>
      </w:pPr>
    </w:p>
    <w:p w14:paraId="71C5E91A" w14:textId="77777777" w:rsidR="00E6343F" w:rsidRPr="00255D02" w:rsidRDefault="00E6343F" w:rsidP="00E6343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2"/>
        </w:rPr>
      </w:pPr>
      <w:r w:rsidRPr="00255D02">
        <w:rPr>
          <w:rFonts w:ascii="Times New Roman" w:eastAsia="Calibri" w:hAnsi="Times New Roman" w:cs="Times New Roman"/>
          <w:b/>
          <w:bCs/>
          <w:color w:val="000000"/>
          <w:kern w:val="2"/>
        </w:rPr>
        <w:t xml:space="preserve">Strokovno vodstvo: </w:t>
      </w:r>
    </w:p>
    <w:p w14:paraId="508C8494" w14:textId="77777777" w:rsidR="00E6343F" w:rsidRPr="00460C15" w:rsidRDefault="00E6343F" w:rsidP="00E6343F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60C15">
        <w:rPr>
          <w:rFonts w:ascii="Times New Roman" w:eastAsia="Calibri" w:hAnsi="Times New Roman" w:cs="Times New Roman"/>
          <w:color w:val="000000"/>
          <w:kern w:val="2"/>
        </w:rPr>
        <w:t xml:space="preserve">mag. Tatjana Dolžan Eržen, l. r. </w:t>
      </w:r>
    </w:p>
    <w:p w14:paraId="39C6FE9A" w14:textId="77777777" w:rsidR="00E6343F" w:rsidRPr="00460C15" w:rsidRDefault="00E6343F" w:rsidP="00E6343F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</w:p>
    <w:p w14:paraId="222235CF" w14:textId="77777777" w:rsidR="00E6343F" w:rsidRPr="00460C15" w:rsidRDefault="00E6343F" w:rsidP="00E6343F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</w:p>
    <w:p w14:paraId="15771434" w14:textId="77777777" w:rsidR="00E6343F" w:rsidRPr="00460C15" w:rsidRDefault="00E6343F" w:rsidP="00E6343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460C15">
        <w:rPr>
          <w:rFonts w:ascii="Times New Roman" w:eastAsia="Calibri" w:hAnsi="Times New Roman" w:cs="Times New Roman"/>
          <w:kern w:val="2"/>
        </w:rPr>
        <w:t xml:space="preserve">Zora Slivnik Pavlin, l. r.                                                      dr. Tanja Roženberga, l. r.                                </w:t>
      </w:r>
    </w:p>
    <w:p w14:paraId="144EC5BE" w14:textId="77777777" w:rsidR="00E6343F" w:rsidRPr="00255D02" w:rsidRDefault="00E6343F" w:rsidP="00E6343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</w:rPr>
      </w:pPr>
      <w:r w:rsidRPr="00255D02">
        <w:rPr>
          <w:rFonts w:ascii="Times New Roman" w:eastAsia="Calibri" w:hAnsi="Times New Roman" w:cs="Times New Roman"/>
          <w:b/>
          <w:bCs/>
          <w:kern w:val="2"/>
        </w:rPr>
        <w:t xml:space="preserve">DS za strokovne ekskurzije                                                    predsednica SED                                                   </w:t>
      </w:r>
    </w:p>
    <w:p w14:paraId="2D04BC01" w14:textId="77777777" w:rsidR="00E6343F" w:rsidRPr="00255D02" w:rsidRDefault="00E6343F" w:rsidP="00E634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</w:rPr>
      </w:pPr>
    </w:p>
    <w:p w14:paraId="7374908F" w14:textId="77777777" w:rsidR="00E6343F" w:rsidRPr="005B304B" w:rsidRDefault="00085C44" w:rsidP="00E6343F">
      <w:pPr>
        <w:rPr>
          <w:rFonts w:ascii="Calibri" w:eastAsia="Calibri" w:hAnsi="Calibri" w:cs="Times New Roman"/>
          <w:kern w:val="2"/>
        </w:rPr>
      </w:pPr>
      <w:hyperlink r:id="rId11" w:history="1">
        <w:r w:rsidR="00E6343F" w:rsidRPr="005B304B">
          <w:rPr>
            <w:rFonts w:ascii="Calibri" w:eastAsia="Calibri" w:hAnsi="Calibri" w:cs="Times New Roman"/>
            <w:color w:val="0563C1"/>
            <w:kern w:val="2"/>
            <w:u w:val="single"/>
          </w:rPr>
          <w:t>https://www.gorenjski-muzej.si/</w:t>
        </w:r>
      </w:hyperlink>
    </w:p>
    <w:p w14:paraId="59DAAB0B" w14:textId="77777777" w:rsidR="00E6343F" w:rsidRPr="005B304B" w:rsidRDefault="00085C44" w:rsidP="00E6343F">
      <w:pPr>
        <w:rPr>
          <w:rFonts w:ascii="Calibri" w:eastAsia="Calibri" w:hAnsi="Calibri" w:cs="Times New Roman"/>
          <w:kern w:val="2"/>
        </w:rPr>
      </w:pPr>
      <w:hyperlink r:id="rId12" w:history="1">
        <w:r w:rsidR="00E6343F" w:rsidRPr="005B304B">
          <w:rPr>
            <w:rFonts w:ascii="Calibri" w:eastAsia="Calibri" w:hAnsi="Calibri" w:cs="Times New Roman"/>
            <w:color w:val="0563C1"/>
            <w:kern w:val="2"/>
            <w:u w:val="single"/>
          </w:rPr>
          <w:t>https://www.gorenjski-muzej.si/wp-content/uploads/2016/03/sita-prelom-web.pdf</w:t>
        </w:r>
      </w:hyperlink>
    </w:p>
    <w:p w14:paraId="34E0B0D2" w14:textId="77777777" w:rsidR="00E6343F" w:rsidRPr="005B304B" w:rsidRDefault="00085C44" w:rsidP="00E6343F">
      <w:pPr>
        <w:rPr>
          <w:rFonts w:ascii="Calibri" w:eastAsia="Calibri" w:hAnsi="Calibri" w:cs="Times New Roman"/>
          <w:kern w:val="2"/>
        </w:rPr>
      </w:pPr>
      <w:hyperlink r:id="rId13" w:history="1">
        <w:r w:rsidR="00E6343F" w:rsidRPr="005B304B">
          <w:rPr>
            <w:rFonts w:ascii="Calibri" w:eastAsia="Calibri" w:hAnsi="Calibri" w:cs="Times New Roman"/>
            <w:color w:val="0563C1"/>
            <w:kern w:val="2"/>
            <w:u w:val="single"/>
          </w:rPr>
          <w:t>https://sl.wikipedia.org/wiki/Stra%C5%BEi%C5%A1%C4%8De,_Kranj</w:t>
        </w:r>
      </w:hyperlink>
    </w:p>
    <w:p w14:paraId="2AEC2A61" w14:textId="77777777" w:rsidR="00E6343F" w:rsidRPr="005B304B" w:rsidRDefault="00085C44" w:rsidP="00E6343F">
      <w:pPr>
        <w:rPr>
          <w:rFonts w:ascii="Calibri" w:eastAsia="Calibri" w:hAnsi="Calibri" w:cs="Times New Roman"/>
          <w:kern w:val="2"/>
        </w:rPr>
      </w:pPr>
      <w:hyperlink r:id="rId14" w:history="1">
        <w:r w:rsidR="00E6343F" w:rsidRPr="005B304B">
          <w:rPr>
            <w:rFonts w:ascii="Calibri" w:eastAsia="Calibri" w:hAnsi="Calibri" w:cs="Times New Roman"/>
            <w:color w:val="0563C1"/>
            <w:kern w:val="2"/>
            <w:u w:val="single"/>
          </w:rPr>
          <w:t>https://www.dnevnik.si/novice/lokalno/kronist-svojega-kraja-2099138/</w:t>
        </w:r>
      </w:hyperlink>
    </w:p>
    <w:p w14:paraId="412286A8" w14:textId="77777777" w:rsidR="00E6343F" w:rsidRPr="005B304B" w:rsidRDefault="00085C44" w:rsidP="00E6343F">
      <w:pPr>
        <w:rPr>
          <w:rFonts w:ascii="Calibri" w:eastAsia="Calibri" w:hAnsi="Calibri" w:cs="Times New Roman"/>
          <w:kern w:val="2"/>
        </w:rPr>
      </w:pPr>
      <w:hyperlink r:id="rId15" w:history="1">
        <w:r w:rsidR="00E6343F" w:rsidRPr="005B304B">
          <w:rPr>
            <w:rFonts w:ascii="Calibri" w:eastAsia="Calibri" w:hAnsi="Calibri" w:cs="Times New Roman"/>
            <w:color w:val="0563C1"/>
            <w:kern w:val="2"/>
            <w:u w:val="single"/>
          </w:rPr>
          <w:t>https://koncovc.si/</w:t>
        </w:r>
      </w:hyperlink>
    </w:p>
    <w:p w14:paraId="4B0AB526" w14:textId="77777777" w:rsidR="00E6343F" w:rsidRPr="009E07D7" w:rsidRDefault="00E6343F" w:rsidP="00E6343F">
      <w:pPr>
        <w:pStyle w:val="Noga"/>
        <w:rPr>
          <w:rFonts w:ascii="Arial" w:hAnsi="Arial" w:cs="Arial"/>
          <w:sz w:val="18"/>
          <w:szCs w:val="18"/>
        </w:rPr>
      </w:pPr>
      <w:r w:rsidRPr="009E07D7">
        <w:rPr>
          <w:rFonts w:ascii="Arial" w:hAnsi="Arial" w:cs="Arial"/>
          <w:sz w:val="18"/>
          <w:szCs w:val="18"/>
        </w:rPr>
        <w:t xml:space="preserve">Metelkova 2, 1000 Ljubljana, </w:t>
      </w:r>
      <w:r>
        <w:rPr>
          <w:rFonts w:ascii="Arial" w:hAnsi="Arial" w:cs="Arial"/>
          <w:sz w:val="18"/>
          <w:szCs w:val="18"/>
        </w:rPr>
        <w:t xml:space="preserve">e: </w:t>
      </w:r>
      <w:hyperlink r:id="rId16" w:history="1">
        <w:r w:rsidRPr="00267FF9">
          <w:rPr>
            <w:rStyle w:val="Hiperpovezava"/>
            <w:rFonts w:ascii="Arial" w:hAnsi="Arial" w:cs="Arial"/>
            <w:sz w:val="18"/>
            <w:szCs w:val="18"/>
          </w:rPr>
          <w:t>info@sed-drustvo.si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17" w:history="1">
        <w:r w:rsidRPr="00267FF9">
          <w:rPr>
            <w:rStyle w:val="Hiperpovezava"/>
            <w:rFonts w:ascii="Arial" w:hAnsi="Arial" w:cs="Arial"/>
            <w:sz w:val="18"/>
            <w:szCs w:val="18"/>
          </w:rPr>
          <w:t>www.sed-drustvo.si</w:t>
        </w:r>
      </w:hyperlink>
      <w:r>
        <w:rPr>
          <w:rFonts w:ascii="Arial" w:hAnsi="Arial" w:cs="Arial"/>
          <w:sz w:val="18"/>
          <w:szCs w:val="18"/>
        </w:rPr>
        <w:t xml:space="preserve">, facebook SED; </w:t>
      </w:r>
      <w:r w:rsidRPr="009E07D7">
        <w:rPr>
          <w:rFonts w:ascii="Arial" w:hAnsi="Arial" w:cs="Arial"/>
          <w:sz w:val="18"/>
          <w:szCs w:val="18"/>
        </w:rPr>
        <w:t xml:space="preserve">DŠ: </w:t>
      </w:r>
      <w:r>
        <w:rPr>
          <w:rFonts w:ascii="Arial" w:hAnsi="Arial" w:cs="Arial"/>
          <w:sz w:val="18"/>
          <w:szCs w:val="18"/>
        </w:rPr>
        <w:t>63850699</w:t>
      </w:r>
    </w:p>
    <w:p w14:paraId="74D44167" w14:textId="77777777" w:rsidR="00E6343F" w:rsidRDefault="00E6343F" w:rsidP="00E6343F">
      <w:pPr>
        <w:pStyle w:val="Noga"/>
      </w:pPr>
    </w:p>
    <w:p w14:paraId="6494B671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</w:rPr>
      </w:pPr>
    </w:p>
    <w:p w14:paraId="3827FDF8" w14:textId="77777777" w:rsidR="00E6343F" w:rsidRPr="005B304B" w:rsidRDefault="00E6343F" w:rsidP="00E6343F">
      <w:pPr>
        <w:rPr>
          <w:rFonts w:ascii="Calibri" w:eastAsia="Calibri" w:hAnsi="Calibri" w:cs="Times New Roman"/>
          <w:kern w:val="2"/>
        </w:rPr>
      </w:pPr>
    </w:p>
    <w:p w14:paraId="7146E2AA" w14:textId="77777777" w:rsidR="00E6343F" w:rsidRDefault="00E6343F" w:rsidP="00E6343F"/>
    <w:p w14:paraId="3E4F0746" w14:textId="38570CF1" w:rsidR="003D311B" w:rsidRPr="003D311B" w:rsidRDefault="003D311B" w:rsidP="00591A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11B" w:rsidRPr="003D311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489D" w14:textId="77777777" w:rsidR="00085C44" w:rsidRDefault="00085C44" w:rsidP="00E6343F">
      <w:pPr>
        <w:spacing w:after="0" w:line="240" w:lineRule="auto"/>
      </w:pPr>
      <w:r>
        <w:separator/>
      </w:r>
    </w:p>
  </w:endnote>
  <w:endnote w:type="continuationSeparator" w:id="0">
    <w:p w14:paraId="732B6676" w14:textId="77777777" w:rsidR="00085C44" w:rsidRDefault="00085C44" w:rsidP="00E6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518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8BCBF" w14:textId="4D53C906" w:rsidR="00E6343F" w:rsidRDefault="00E6343F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728094" w14:textId="77777777" w:rsidR="00E6343F" w:rsidRDefault="00E634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B159" w14:textId="77777777" w:rsidR="00085C44" w:rsidRDefault="00085C44" w:rsidP="00E6343F">
      <w:pPr>
        <w:spacing w:after="0" w:line="240" w:lineRule="auto"/>
      </w:pPr>
      <w:r>
        <w:separator/>
      </w:r>
    </w:p>
  </w:footnote>
  <w:footnote w:type="continuationSeparator" w:id="0">
    <w:p w14:paraId="1038EB8C" w14:textId="77777777" w:rsidR="00085C44" w:rsidRDefault="00085C44" w:rsidP="00E6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0445" w14:textId="71202B3D" w:rsidR="00E6343F" w:rsidRDefault="00E6343F">
    <w:pPr>
      <w:pStyle w:val="Glava"/>
    </w:pPr>
    <w:r>
      <w:rPr>
        <w:noProof/>
      </w:rPr>
      <w:drawing>
        <wp:inline distT="0" distB="0" distL="0" distR="0" wp14:anchorId="7A27C648" wp14:editId="62EEB390">
          <wp:extent cx="5341620" cy="761181"/>
          <wp:effectExtent l="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331" cy="76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B"/>
    <w:rsid w:val="00085C44"/>
    <w:rsid w:val="002120BD"/>
    <w:rsid w:val="00281E40"/>
    <w:rsid w:val="003C403F"/>
    <w:rsid w:val="003D311B"/>
    <w:rsid w:val="004F185C"/>
    <w:rsid w:val="004F3952"/>
    <w:rsid w:val="004F65F9"/>
    <w:rsid w:val="00591AA9"/>
    <w:rsid w:val="00691243"/>
    <w:rsid w:val="006A6EFD"/>
    <w:rsid w:val="008910CE"/>
    <w:rsid w:val="00AC5482"/>
    <w:rsid w:val="00B1194D"/>
    <w:rsid w:val="00B37945"/>
    <w:rsid w:val="00B73B36"/>
    <w:rsid w:val="00C16600"/>
    <w:rsid w:val="00CB203D"/>
    <w:rsid w:val="00E6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663E7"/>
  <w15:chartTrackingRefBased/>
  <w15:docId w15:val="{7C7DECEF-5993-4E10-AFF4-C616D53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C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6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343F"/>
  </w:style>
  <w:style w:type="paragraph" w:styleId="Noga">
    <w:name w:val="footer"/>
    <w:basedOn w:val="Navaden"/>
    <w:link w:val="NogaZnak"/>
    <w:uiPriority w:val="99"/>
    <w:unhideWhenUsed/>
    <w:rsid w:val="00E6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343F"/>
  </w:style>
  <w:style w:type="character" w:styleId="Hiperpovezava">
    <w:name w:val="Hyperlink"/>
    <w:uiPriority w:val="99"/>
    <w:unhideWhenUsed/>
    <w:rsid w:val="00E634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-drustvo.si" TargetMode="External"/><Relationship Id="rId13" Type="http://schemas.openxmlformats.org/officeDocument/2006/relationships/hyperlink" Target="https://sl.wikipedia.org/wiki/Stra%C5%BEi%C5%A1%C4%8De,_Kranj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info@sed-drustvo.si" TargetMode="External"/><Relationship Id="rId12" Type="http://schemas.openxmlformats.org/officeDocument/2006/relationships/hyperlink" Target="https://www.gorenjski-muzej.si/wp-content/uploads/2016/03/sita-prelom-web.pdf" TargetMode="External"/><Relationship Id="rId17" Type="http://schemas.openxmlformats.org/officeDocument/2006/relationships/hyperlink" Target="http://www.sed-drustvo.s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sed-drustvo.s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renjski-muzej.s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oncovc.si/" TargetMode="External"/><Relationship Id="rId10" Type="http://schemas.openxmlformats.org/officeDocument/2006/relationships/hyperlink" Target="mailto:zora.slivnik@gmail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sed-drustvo.si" TargetMode="External"/><Relationship Id="rId14" Type="http://schemas.openxmlformats.org/officeDocument/2006/relationships/hyperlink" Target="https://www.dnevnik.si/novice/lokalno/kronist-svojega-kraja-209913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Ajlec</dc:creator>
  <cp:keywords/>
  <dc:description/>
  <cp:lastModifiedBy>Jaka Ajlec</cp:lastModifiedBy>
  <cp:revision>4</cp:revision>
  <dcterms:created xsi:type="dcterms:W3CDTF">2025-11-04T10:34:00Z</dcterms:created>
  <dcterms:modified xsi:type="dcterms:W3CDTF">2025-11-05T10:16:00Z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f614f749-5b6e-469c-80f5-b1c32c9a304e</vt:lpwstr>
  </property>
</Properties>
</file>