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1540"/>
      </w:tblGrid>
      <w:tr w:rsidR="0071395B" w:rsidRPr="0071395B" w14:paraId="01C755A7" w14:textId="77777777" w:rsidTr="0071395B">
        <w:trPr>
          <w:trHeight w:val="26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06D2B" w14:textId="77777777" w:rsidR="0071395B" w:rsidRPr="0071395B" w:rsidRDefault="0071395B" w:rsidP="0071395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Ubuntu" w:eastAsia="Times New Roman" w:hAnsi="Ubuntu" w:cs="Times New Roman"/>
                <w:b/>
                <w:bCs/>
                <w:noProof/>
                <w:color w:val="52392F"/>
                <w:kern w:val="0"/>
                <w:sz w:val="48"/>
                <w:szCs w:val="48"/>
                <w:bdr w:val="none" w:sz="0" w:space="0" w:color="auto" w:frame="1"/>
                <w:lang w:eastAsia="sl-SI"/>
                <w14:ligatures w14:val="none"/>
              </w:rPr>
              <w:drawing>
                <wp:inline distT="0" distB="0" distL="0" distR="0" wp14:anchorId="7ACD78EF" wp14:editId="37A559BE">
                  <wp:extent cx="7705725" cy="5534025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9020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1200C19C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Ubuntu" w:eastAsia="Times New Roman" w:hAnsi="Ubuntu" w:cs="Times New Roman"/>
                <w:b/>
                <w:bCs/>
                <w:color w:val="52392F"/>
                <w:kern w:val="0"/>
                <w:sz w:val="72"/>
                <w:szCs w:val="72"/>
                <w:lang w:eastAsia="sl-SI"/>
                <w14:ligatures w14:val="none"/>
              </w:rPr>
              <w:t>AGRA </w:t>
            </w:r>
          </w:p>
          <w:p w14:paraId="42102E27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Ubuntu" w:eastAsia="Times New Roman" w:hAnsi="Ubuntu" w:cs="Times New Roman"/>
                <w:b/>
                <w:bCs/>
                <w:color w:val="52392F"/>
                <w:kern w:val="0"/>
                <w:sz w:val="72"/>
                <w:szCs w:val="72"/>
                <w:lang w:eastAsia="sl-SI"/>
                <w14:ligatures w14:val="none"/>
              </w:rPr>
              <w:t>2024</w:t>
            </w:r>
          </w:p>
        </w:tc>
      </w:tr>
    </w:tbl>
    <w:p w14:paraId="572DA615" w14:textId="77777777" w:rsidR="0071395B" w:rsidRPr="0071395B" w:rsidRDefault="0071395B" w:rsidP="007139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0"/>
          <w:szCs w:val="30"/>
          <w:lang w:eastAsia="sl-SI"/>
          <w14:ligatures w14:val="none"/>
        </w:rPr>
        <w:t> </w:t>
      </w:r>
    </w:p>
    <w:p w14:paraId="0D49593D" w14:textId="77777777" w:rsidR="0071395B" w:rsidRPr="0071395B" w:rsidRDefault="0071395B" w:rsidP="0071395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1F128F7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Ubuntu" w:eastAsia="Times New Roman" w:hAnsi="Ubuntu" w:cs="Times New Roman"/>
          <w:b/>
          <w:bCs/>
          <w:color w:val="52392F"/>
          <w:kern w:val="0"/>
          <w:sz w:val="62"/>
          <w:szCs w:val="62"/>
          <w:lang w:eastAsia="sl-SI"/>
          <w14:ligatures w14:val="none"/>
        </w:rPr>
        <w:t>URNIK</w:t>
      </w:r>
    </w:p>
    <w:p w14:paraId="2BBD613A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hyperlink r:id="rId5" w:history="1">
        <w:r w:rsidRPr="0071395B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lang w:eastAsia="sl-SI"/>
            <w14:ligatures w14:val="none"/>
          </w:rPr>
          <w:t>klikni me za podrobnejši opis programa</w:t>
        </w:r>
      </w:hyperlink>
    </w:p>
    <w:p w14:paraId="1B47AB37" w14:textId="77777777" w:rsidR="0071395B" w:rsidRPr="0071395B" w:rsidRDefault="0071395B" w:rsidP="007139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278018DA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2"/>
          <w:szCs w:val="32"/>
          <w:lang w:eastAsia="sl-SI"/>
          <w14:ligatures w14:val="none"/>
        </w:rPr>
        <w:t>DRUŠTVO ZA PERMAKULTURO SLOVENIJE  (slamnata hiška)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44"/>
        <w:gridCol w:w="1360"/>
        <w:gridCol w:w="1695"/>
        <w:gridCol w:w="1468"/>
        <w:gridCol w:w="1380"/>
      </w:tblGrid>
      <w:tr w:rsidR="0071395B" w:rsidRPr="0071395B" w14:paraId="718220E8" w14:textId="77777777" w:rsidTr="0071395B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61BB0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Sobota, 24.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12D7E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Nedelja, 25.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B0CAC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Ponedeljek, 26.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1EA6B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Torek, 27.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ACCBB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Sreda, 28.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D152D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Četrtek, 29. 8. </w:t>
            </w:r>
          </w:p>
        </w:tc>
      </w:tr>
      <w:tr w:rsidR="0071395B" w:rsidRPr="0071395B" w14:paraId="22E577DC" w14:textId="77777777" w:rsidTr="0071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56203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ZADRUŽNIŠTVO</w:t>
            </w:r>
          </w:p>
          <w:p w14:paraId="22FDDF2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61796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SADNI VRT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38F1C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100 LET BIODINAMIKE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192B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POVEZOVALNICA</w:t>
            </w:r>
          </w:p>
          <w:p w14:paraId="4CF02903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 vrtičkarja  do profesionalca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403E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TRŽNO VRTNARJENJE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06F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PEDAGOGIKA</w:t>
            </w:r>
          </w:p>
        </w:tc>
      </w:tr>
      <w:tr w:rsidR="0071395B" w:rsidRPr="0071395B" w14:paraId="2FA1DBC1" w14:textId="77777777" w:rsidTr="0071395B">
        <w:trPr>
          <w:trHeight w:val="18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3FBF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(p) - predavanje</w:t>
            </w:r>
          </w:p>
          <w:p w14:paraId="5D56837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(d) - delavnica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EE17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10.30 - 12.00</w:t>
            </w:r>
          </w:p>
          <w:p w14:paraId="7F1CA5F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Aljaž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Plankl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 in Daniel Motaln </w:t>
            </w:r>
          </w:p>
          <w:p w14:paraId="0918BC3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Sadni vrt na večjih površinah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A6E9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10.30 - 12.00</w:t>
            </w:r>
          </w:p>
          <w:p w14:paraId="6670748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Zvone Černelič</w:t>
            </w:r>
          </w:p>
          <w:p w14:paraId="0334818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 Največji slovenski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biodinamični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kmet z več evropskimi nagradami se predstavi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9908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10.30 - 12.00</w:t>
            </w:r>
          </w:p>
          <w:p w14:paraId="570B44C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Fanči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Perdih,Tomislav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 Gjerkeš</w:t>
            </w:r>
          </w:p>
          <w:p w14:paraId="665A185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p+d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Strokovni nasveti za pridelavo zelenjave /ekološko in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permakulturno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/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505E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10.30 - 11.30</w:t>
            </w:r>
          </w:p>
          <w:p w14:paraId="23A0DE5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ČARNA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  <w:p w14:paraId="6D7D8A0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p+d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Predstavitev baze nasvetov in priporočil uspešnih slovenskih tržnih vrtnarjev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484F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10.30 - 12.00</w:t>
            </w:r>
          </w:p>
          <w:p w14:paraId="080D8C3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Tomislav Gjerkeš</w:t>
            </w:r>
          </w:p>
          <w:p w14:paraId="0AC7D77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(d)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Izkustveno učenje z otroci Vrtca Gornja Radgona  / izdelovanje semenskih kroglic in otroška kreativnost iz koruznega ličja</w:t>
            </w:r>
          </w:p>
        </w:tc>
      </w:tr>
      <w:tr w:rsidR="0071395B" w:rsidRPr="0071395B" w14:paraId="4A115DFB" w14:textId="77777777" w:rsidTr="0071395B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47B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1D3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12.00 13.00</w:t>
            </w:r>
          </w:p>
          <w:p w14:paraId="19642DE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Irena Rotar in Tomislav Gjerkeš</w:t>
            </w:r>
          </w:p>
          <w:p w14:paraId="3340F06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(d)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Semenske kroglice:</w:t>
            </w:r>
          </w:p>
          <w:p w14:paraId="5D54375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dobre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prakse v Sloveniji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428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E04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6FC5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11.30 - 12.00 in 14.30 15.00</w:t>
            </w:r>
          </w:p>
          <w:p w14:paraId="107A49B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Čarna &amp; KGZS-Zavod MB</w:t>
            </w:r>
          </w:p>
          <w:p w14:paraId="3E6B350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sl-SI"/>
                <w14:ligatures w14:val="none"/>
              </w:rPr>
              <w:t>Praktični prikaz delovanja robotske kopalne roke - Motika.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C3F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71395B" w:rsidRPr="0071395B" w14:paraId="68518EFD" w14:textId="77777777" w:rsidTr="0071395B">
        <w:trPr>
          <w:trHeight w:val="17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F524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14.00 - 16.00</w:t>
            </w:r>
          </w:p>
          <w:p w14:paraId="5915584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Strokovni posvet in okrogla miza</w:t>
            </w:r>
          </w:p>
          <w:p w14:paraId="22E92CE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Spremembe in priložnosti</w:t>
            </w:r>
          </w:p>
          <w:p w14:paraId="666C9D3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6FD743A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Zakon o zadrugah:      45a člen in delavsko lastništvo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67B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14.00 - 16.00</w:t>
            </w:r>
          </w:p>
          <w:p w14:paraId="317A4EA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DPS, Naj raste, KGZS </w:t>
            </w:r>
          </w:p>
          <w:p w14:paraId="3C28D8E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(d)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Razvoj trajnih nasadov v Sloveniji; povezovanje znanja, virov in izkušenj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4F2A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12.00 - 13.30</w:t>
            </w:r>
          </w:p>
          <w:p w14:paraId="6CADAC0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Meta Vrhunc</w:t>
            </w:r>
          </w:p>
          <w:p w14:paraId="5DACC38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Zakja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je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biodinamika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nujno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potebna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62D8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14.00 - 16.30</w:t>
            </w:r>
          </w:p>
          <w:p w14:paraId="7E9D1D7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Podjetništvo, ekološka pridelava,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permakultura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biodinamika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, strokovne službe, univerza</w:t>
            </w:r>
          </w:p>
          <w:p w14:paraId="6C80F38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2A0BD8B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(d)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Kaj lahko naredimo za intenzivnejši razvoj tržnega vrtnarjenja v Sloveniji; povezovanje znanja, virov in izkušenj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A76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14.00 - 15.00</w:t>
            </w:r>
          </w:p>
          <w:p w14:paraId="5973890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Inštitut za hmeljarstvo in pivovarstvo Slovenije</w:t>
            </w:r>
          </w:p>
          <w:p w14:paraId="405CF2B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Povezovalno trženjski center za zelišča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8252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Ubuntu" w:eastAsia="Times New Roman" w:hAnsi="Ubuntu" w:cs="Times New Roman"/>
                <w:i/>
                <w:iCs/>
                <w:color w:val="37520D"/>
                <w:kern w:val="0"/>
                <w:sz w:val="20"/>
                <w:szCs w:val="20"/>
                <w:lang w:eastAsia="sl-SI"/>
                <w14:ligatures w14:val="none"/>
              </w:rPr>
              <w:t>13.00 - 14.00</w:t>
            </w:r>
          </w:p>
          <w:p w14:paraId="27163EB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Tomislav Gjerkeš</w:t>
            </w:r>
          </w:p>
          <w:p w14:paraId="1B71658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p+d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Pomen proste igre za razvoj otroka in vloga odraslih pri njeni izvedbi</w:t>
            </w:r>
          </w:p>
        </w:tc>
      </w:tr>
      <w:tr w:rsidR="0071395B" w:rsidRPr="0071395B" w14:paraId="4AA66B44" w14:textId="77777777" w:rsidTr="0071395B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65A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F7D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16.00 - 17.00</w:t>
            </w:r>
          </w:p>
          <w:p w14:paraId="3FB8893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DPS, Naj raste, Zadruga Regrat </w:t>
            </w:r>
          </w:p>
          <w:p w14:paraId="2575CC9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(d)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Urejanje sadnega vrta pri slamnati hiški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6981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14.00 - 15.00</w:t>
            </w:r>
          </w:p>
          <w:p w14:paraId="507699E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Sonja Vavken</w:t>
            </w:r>
          </w:p>
          <w:p w14:paraId="70FA248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 Pogled nazaj in pogled naprej ob 100 - letnici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biodinamike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30E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6F01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15.00 - 16.30</w:t>
            </w:r>
          </w:p>
          <w:p w14:paraId="5C2606E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Tilen Praprotnik</w:t>
            </w:r>
          </w:p>
          <w:p w14:paraId="39E30C7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(p)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Tržni vrtnar o tržnem vrtnarjenju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19DC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14.00 - 15.00</w:t>
            </w:r>
          </w:p>
          <w:p w14:paraId="79ED9FE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Tomislav Gjerkeš</w:t>
            </w:r>
          </w:p>
          <w:p w14:paraId="2C1C098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p+d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)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Razvijanje pozitivnega odnosa do napora pri otrocih</w:t>
            </w:r>
          </w:p>
        </w:tc>
      </w:tr>
      <w:tr w:rsidR="0071395B" w:rsidRPr="0071395B" w14:paraId="2C3AEFF4" w14:textId="77777777" w:rsidTr="0071395B">
        <w:trPr>
          <w:trHeight w:val="4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4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DE6C4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    Brezplačne svetovalne urice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permakulturnega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načrtovanja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vsak dan med 16.30 in 17.30. </w:t>
            </w:r>
          </w:p>
        </w:tc>
      </w:tr>
    </w:tbl>
    <w:p w14:paraId="6C143C21" w14:textId="77777777" w:rsidR="0071395B" w:rsidRPr="0071395B" w:rsidRDefault="0071395B" w:rsidP="0071395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F53ABAF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0"/>
          <w:szCs w:val="30"/>
          <w:lang w:eastAsia="sl-SI"/>
          <w14:ligatures w14:val="none"/>
        </w:rPr>
        <w:t>ZAVOD ZA GOZDOVE</w:t>
      </w:r>
      <w:r w:rsidRPr="0071395B">
        <w:rPr>
          <w:rFonts w:ascii="Arial" w:eastAsia="Times New Roman" w:hAnsi="Arial" w:cs="Arial"/>
          <w:b/>
          <w:bCs/>
          <w:color w:val="37520D"/>
          <w:kern w:val="0"/>
          <w:sz w:val="32"/>
          <w:szCs w:val="32"/>
          <w:lang w:eastAsia="sl-SI"/>
          <w14:ligatures w14:val="none"/>
        </w:rPr>
        <w:t xml:space="preserve"> SLOVENIJE (travnik ob kozolcu)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635"/>
        <w:gridCol w:w="1684"/>
        <w:gridCol w:w="1684"/>
        <w:gridCol w:w="1684"/>
      </w:tblGrid>
      <w:tr w:rsidR="0071395B" w:rsidRPr="0071395B" w14:paraId="0E414EA5" w14:textId="77777777" w:rsidTr="0071395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E2F6B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Sobota, 24.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DE35A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Nedelja, 25.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7D878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Ponedeljek, 26.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7FA3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Torek, 27.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5566B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Sreda, 28. 8. </w:t>
            </w:r>
          </w:p>
        </w:tc>
      </w:tr>
      <w:tr w:rsidR="0071395B" w:rsidRPr="0071395B" w14:paraId="647F587F" w14:textId="77777777" w:rsidTr="0071395B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2C88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11.00-12.00</w:t>
            </w:r>
          </w:p>
          <w:p w14:paraId="208328C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62BF1B9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  <w:p w14:paraId="5892B23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0ECBEEE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15.00-16.00</w:t>
            </w:r>
          </w:p>
          <w:p w14:paraId="4099D91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692AC6E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EAEC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10.00-18.00</w:t>
            </w:r>
          </w:p>
          <w:p w14:paraId="19237D4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24. državno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sekaško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tekmovanje lastnikov gozdov in predstavitev  sodobne opreme, ki je poleg znanja pogoj za varno, zdravo in učinkovito delo v gozdu</w:t>
            </w:r>
          </w:p>
          <w:p w14:paraId="0189F21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241972B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11.00-12.00</w:t>
            </w:r>
          </w:p>
          <w:p w14:paraId="7F53855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422F474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  <w:p w14:paraId="2ACEBAA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57DC3BB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13.00-14.00</w:t>
            </w:r>
          </w:p>
          <w:p w14:paraId="36EABBA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Okrogla miza </w:t>
            </w: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(MKGP in ZGS), dvorana 2</w:t>
            </w:r>
          </w:p>
          <w:p w14:paraId="662E0B5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Digitalizacija in inovacije v gozdarstvu</w:t>
            </w:r>
          </w:p>
          <w:p w14:paraId="0F77389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6BC1F29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15.00-16.00</w:t>
            </w:r>
          </w:p>
          <w:p w14:paraId="0A842B2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0B7835B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23A7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9.30-10.00</w:t>
            </w:r>
          </w:p>
          <w:p w14:paraId="597A113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3AF456D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4AB4050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14.00-14.30</w:t>
            </w:r>
          </w:p>
          <w:p w14:paraId="773149E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38ED593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048490A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15.00-16.00</w:t>
            </w:r>
          </w:p>
          <w:p w14:paraId="6CAD882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584CBF7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B2CB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9.30-10.00</w:t>
            </w:r>
          </w:p>
          <w:p w14:paraId="2BCEA66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31D2429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6A5162C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14.00-14.30</w:t>
            </w:r>
          </w:p>
          <w:p w14:paraId="4F47A13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0A01BAC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7F66B29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15.00-16.00</w:t>
            </w:r>
          </w:p>
          <w:p w14:paraId="21DF20D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07FB3F2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A8B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9.30-10.00</w:t>
            </w:r>
          </w:p>
          <w:p w14:paraId="7CFF3D6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66E2CEB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262019F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12.30-13.30</w:t>
            </w:r>
          </w:p>
          <w:p w14:paraId="3891056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Dvorana 3</w:t>
            </w:r>
          </w:p>
          <w:p w14:paraId="2E881C4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Zvoki slovenskih pragozdov in gozdnih rezervatov</w:t>
            </w:r>
          </w:p>
          <w:p w14:paraId="36B09E1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30ACAB5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14.00-14.30</w:t>
            </w:r>
          </w:p>
          <w:p w14:paraId="6B363F8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Demonstracija varnega dela z motorno žago</w:t>
            </w:r>
          </w:p>
          <w:p w14:paraId="1B2F57B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0243BF5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15.00-16.00</w:t>
            </w:r>
          </w:p>
          <w:p w14:paraId="7C108CF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Brunarica ZGS ob gozdičku</w:t>
            </w:r>
          </w:p>
          <w:p w14:paraId="21FC3B6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Gozdne delavnice - odkrivamo zanimivosti gozdov</w:t>
            </w:r>
          </w:p>
        </w:tc>
      </w:tr>
    </w:tbl>
    <w:p w14:paraId="0472F2EE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2"/>
          <w:szCs w:val="32"/>
          <w:lang w:eastAsia="sl-SI"/>
          <w14:ligatures w14:val="none"/>
        </w:rPr>
        <w:t xml:space="preserve">ZVEZA DRUŠTEV EKOLOŠKIH KMETOV SLOVENIJE </w:t>
      </w:r>
      <w:r w:rsidRPr="0071395B">
        <w:rPr>
          <w:rFonts w:ascii="Arial" w:eastAsia="Times New Roman" w:hAnsi="Arial" w:cs="Arial"/>
          <w:b/>
          <w:bCs/>
          <w:color w:val="37520D"/>
          <w:kern w:val="0"/>
          <w:sz w:val="30"/>
          <w:szCs w:val="30"/>
          <w:lang w:eastAsia="sl-SI"/>
          <w14:ligatures w14:val="none"/>
        </w:rPr>
        <w:t>(ekološki poligon med slamnato hiško in kozolcem)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19"/>
        <w:gridCol w:w="1964"/>
        <w:gridCol w:w="1420"/>
        <w:gridCol w:w="1420"/>
        <w:gridCol w:w="1420"/>
      </w:tblGrid>
      <w:tr w:rsidR="0071395B" w:rsidRPr="0071395B" w14:paraId="5304244E" w14:textId="77777777" w:rsidTr="0071395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E526D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Sobota, 24.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D01C2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Nedelja, 25.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92101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Ponedeljek, 26.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3FFAD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Torek, 27.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4614C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Sreda, 28.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56517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Četrtek, 29. 8. </w:t>
            </w:r>
          </w:p>
        </w:tc>
      </w:tr>
      <w:tr w:rsidR="0071395B" w:rsidRPr="0071395B" w14:paraId="2328A59E" w14:textId="77777777" w:rsidTr="0071395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1B56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11.00 - 12.00</w:t>
            </w:r>
          </w:p>
          <w:p w14:paraId="33C90DE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Strokovno vodenje po  predstavitvi zasaditvenega kolobarja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8315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11.00 - 12.00</w:t>
            </w:r>
          </w:p>
          <w:p w14:paraId="77F8995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Strokovno vodenje po  predstavitvi zasaditvenega kolobarja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58D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11.00 - 13.30</w:t>
            </w:r>
          </w:p>
          <w:p w14:paraId="289F75B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DAN EKOLOŠKIH KMETOV  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- dan ekološke pridelave              - življenje v tleh                            - strokovno vodenje po    predstavitvi zasaditvenega kolobarja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9A6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11.00 - 12.00</w:t>
            </w:r>
          </w:p>
          <w:p w14:paraId="7C53DA2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Strokovno vodenje po  predstavitvi zasaditvenega kolobarja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4CC4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11.00 - 12.00</w:t>
            </w:r>
          </w:p>
          <w:p w14:paraId="5F7CBB8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Strokovno vodenje po  predstavitvi zasaditvenega kolobarja</w:t>
            </w:r>
          </w:p>
          <w:p w14:paraId="4F33ACD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0C7AC32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11.30 - 12.00 in 14.30 15.00</w:t>
            </w:r>
          </w:p>
          <w:p w14:paraId="5C9D32C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 xml:space="preserve">Čarna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20"/>
                <w:szCs w:val="20"/>
                <w:lang w:eastAsia="sl-SI"/>
                <w14:ligatures w14:val="none"/>
              </w:rPr>
              <w:t>. &amp; KGZS-Zavod MB</w:t>
            </w:r>
          </w:p>
          <w:p w14:paraId="15B1584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sl-SI"/>
                <w14:ligatures w14:val="none"/>
              </w:rPr>
              <w:t xml:space="preserve">Praktični prikaz delovanja </w:t>
            </w:r>
            <w:r w:rsidRPr="0071395B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sl-SI"/>
                <w14:ligatures w14:val="none"/>
              </w:rPr>
              <w:lastRenderedPageBreak/>
              <w:t>robotske kopalne roke - Motika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3814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11.00 - 12.00</w:t>
            </w:r>
          </w:p>
          <w:p w14:paraId="68D3DF4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Strokovno vodenje po  predstavitvi zasaditvenega kolobarja</w:t>
            </w:r>
          </w:p>
        </w:tc>
      </w:tr>
    </w:tbl>
    <w:p w14:paraId="6966728A" w14:textId="77777777" w:rsidR="0071395B" w:rsidRPr="0071395B" w:rsidRDefault="0071395B" w:rsidP="007139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1A4517AA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2"/>
          <w:szCs w:val="32"/>
          <w:lang w:eastAsia="sl-SI"/>
          <w14:ligatures w14:val="none"/>
        </w:rPr>
        <w:t>POVEZOVALNICA PODNEBNIH CILJEV - POVEZANI Z NAMENOM</w:t>
      </w:r>
      <w:r w:rsidRPr="0071395B">
        <w:rPr>
          <w:rFonts w:ascii="Arial" w:eastAsia="Times New Roman" w:hAnsi="Arial" w:cs="Arial"/>
          <w:b/>
          <w:bCs/>
          <w:color w:val="37520D"/>
          <w:kern w:val="0"/>
          <w:sz w:val="30"/>
          <w:szCs w:val="30"/>
          <w:lang w:eastAsia="sl-SI"/>
          <w14:ligatures w14:val="none"/>
        </w:rPr>
        <w:t>  (kozolec)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76"/>
        <w:gridCol w:w="1426"/>
        <w:gridCol w:w="1437"/>
        <w:gridCol w:w="1587"/>
        <w:gridCol w:w="1596"/>
      </w:tblGrid>
      <w:tr w:rsidR="0071395B" w:rsidRPr="0071395B" w14:paraId="24DCF25B" w14:textId="77777777" w:rsidTr="0071395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98E13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Sobota, 24. 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C6D61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Nedelja, 25.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D1374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Ponedeljek, 26.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034A9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Torek, 27.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12A56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Sreda, 28.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1F125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Četrtek, 29. 8. </w:t>
            </w:r>
          </w:p>
        </w:tc>
      </w:tr>
      <w:tr w:rsidR="0071395B" w:rsidRPr="0071395B" w14:paraId="3AB35D65" w14:textId="77777777" w:rsidTr="0071395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A65B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Rokodelstvo in industrijska dediščina v smeri graditve kulturne in vključujoče družbe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C594D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Z Nami na okrog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A8736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Dan ekoloških kmetov Dan ekološke pridelave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1EAD9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Dan prilagajanja podnebnim spremembam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B72F3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Skupnosti se predstavljajo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5D89B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Krožne zgodbe in trajnostna načela</w:t>
            </w:r>
          </w:p>
        </w:tc>
      </w:tr>
      <w:tr w:rsidR="0071395B" w:rsidRPr="0071395B" w14:paraId="3E418339" w14:textId="77777777" w:rsidTr="0071395B">
        <w:trPr>
          <w:trHeight w:val="89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2B02E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11.00 - 12.00 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Praktični prikazi in predstavitev pristopa Rokodelskih centrov/ Rokodelski center zadruga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Pomelaj</w:t>
            </w:r>
            <w:proofErr w:type="spellEnd"/>
          </w:p>
          <w:p w14:paraId="7DFD88EF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12.00 - 14.00    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Dušica Kunaver – Ljudsko izročilo – Dediščina preteklosti in dota prihodnosti    (Šege, pripovedi in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pesmin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ter moderni marketing ob ljudski dediščini)</w:t>
            </w:r>
          </w:p>
          <w:p w14:paraId="027B29D2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12.00 -  17.00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Tradicija izdelave izdelkov iz naravnih materialov- papir, tekstil, glina. / Inštitut za papir in celulozo in Etri skupina</w:t>
            </w:r>
          </w:p>
          <w:p w14:paraId="4A000D78" w14:textId="77777777" w:rsidR="0071395B" w:rsidRPr="0071395B" w:rsidRDefault="0071395B" w:rsidP="0071395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7F118690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Prijave na </w:t>
            </w:r>
            <w:hyperlink r:id="rId6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4E94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10.00  - 12.00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Vodenje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centru, predstavitev vsebin in organizacij v smeri tržnega vrtnarjenja in sprememb prehranski navad ter zanimivih projektov, ki so se uresničili  od  AGRE do AGRE za odrasle, družine in otroke</w:t>
            </w:r>
          </w:p>
          <w:p w14:paraId="49275ECE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10.00 - 15.00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Igralnica za otroke ob gozdarski hiški</w:t>
            </w:r>
          </w:p>
          <w:p w14:paraId="066CD2EA" w14:textId="77777777" w:rsidR="0071395B" w:rsidRPr="0071395B" w:rsidRDefault="0071395B" w:rsidP="0071395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</w:r>
            <w:r w:rsidRPr="00713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</w:r>
            <w:r w:rsidRPr="00713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</w:r>
          </w:p>
          <w:p w14:paraId="17E418D4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Prijave na </w:t>
            </w:r>
            <w:hyperlink r:id="rId7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92AE0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11.00 do 13.30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Predavanje in okrogla miza na temo Življenje v tleh /organizira Zveza društev ekoloških kmetov</w:t>
            </w:r>
          </w:p>
          <w:p w14:paraId="230E8D26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13.30 do 14.30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»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Mikrozelenjava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od semena do krožnika« Predstavitev Pilotnega projekta KGZ Maribor g. Boštjan Kristan in ga. Miša Pušenjak  </w:t>
            </w:r>
          </w:p>
          <w:p w14:paraId="0049A002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Predstavitev ponudbe semen za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mikrozelenjavo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na trgu /Daniela Perdih - Amarant</w:t>
            </w:r>
          </w:p>
          <w:p w14:paraId="238C1EDB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15.00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- 16.00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            Izzivi semenarstva v luči prilagajanja podnebnim spremembam / Kmetijski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inštitut Slovenije/</w:t>
            </w:r>
          </w:p>
          <w:p w14:paraId="51887EE4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16.00 do konca dneva Povezovanje v smeri novih EIP -jev /Kmetijski zavod Maribor</w:t>
            </w:r>
          </w:p>
          <w:p w14:paraId="7C78D60E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Prijave  na </w:t>
            </w:r>
            <w:hyperlink r:id="rId8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C023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10.00 do 12.00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Podnebna kavarna - Strokovno srečanje z okroglo mizo z naslovom: Odgovorno do manj odpadne hrane v vseh fazah verige preskrbe s hrano            / Ministrstvo za okolje, podnebje in energijo; 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Life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IP Care4Climate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  <w:p w14:paraId="44AFCBAB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13.00 do 14.00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Hranozavest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/ podjetje Lidl in partnerji    Srečanja s socialnim podjetjem zadrugo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Allium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na temo Mini tovarne - dobri obroki za starejše</w:t>
            </w:r>
          </w:p>
          <w:p w14:paraId="27252781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14.30 - 15.00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DIGOLD - učinki digitalizacije na kakovost življenja in socialno vključenost starejših odraslih. </w:t>
            </w:r>
          </w:p>
          <w:p w14:paraId="5769452C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lastRenderedPageBreak/>
              <w:t xml:space="preserve">Prijave na </w:t>
            </w:r>
            <w:hyperlink r:id="rId9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F837F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10.00 - 11.00      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Ptički brez gnezda  - predstavitve /Strokovni center Mladinski dom Maribor, Kmetijski inštitut Slovenije in Etri skupina</w:t>
            </w:r>
          </w:p>
          <w:p w14:paraId="28B48929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sl-SI"/>
                <w14:ligatures w14:val="none"/>
              </w:rPr>
              <w:t xml:space="preserve">11.00 do 12.00     </w:t>
            </w:r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 xml:space="preserve">Sestanek živega laboratorija KIS </w:t>
            </w:r>
            <w:proofErr w:type="spellStart"/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>Living</w:t>
            </w:r>
            <w:proofErr w:type="spellEnd"/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 xml:space="preserve"> Lab, /</w:t>
            </w:r>
            <w:r w:rsidRPr="0071395B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sl-SI"/>
                <w14:ligatures w14:val="none"/>
              </w:rPr>
              <w:t>10.30</w:t>
            </w:r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 xml:space="preserve"> zbiranje ob kavi in soku  s predstavitvijo projekta </w:t>
            </w:r>
            <w:proofErr w:type="spellStart"/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>LiveSeeding</w:t>
            </w:r>
            <w:proofErr w:type="spellEnd"/>
            <w:r w:rsidRPr="0071395B">
              <w:rPr>
                <w:rFonts w:ascii="Arial" w:eastAsia="Times New Roman" w:hAnsi="Arial" w:cs="Arial"/>
                <w:color w:val="404040"/>
                <w:kern w:val="0"/>
                <w:lang w:eastAsia="sl-SI"/>
                <w14:ligatures w14:val="none"/>
              </w:rPr>
              <w:t>.</w:t>
            </w:r>
          </w:p>
          <w:p w14:paraId="30FEC4A2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12.30 - 14.00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 Predstavitev pilota Svilena pot/ zadruga Bela murva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so.p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. In ostali partnerji</w:t>
            </w:r>
          </w:p>
          <w:p w14:paraId="38CA536B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14.30 - 15.00        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Creation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pop - družbeni recept za spodbujanje dobrega počutja starejših ljudi preko kreativnih medgeneracijskih aktivnostih.                 </w:t>
            </w:r>
          </w:p>
          <w:p w14:paraId="44EEFE2C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Prijave na </w:t>
            </w:r>
            <w:hyperlink r:id="rId10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9B0B5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10.00 - 16.00        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Rokodelski center Zadruga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Pomelaj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- nakup izdelkov iz ličja</w:t>
            </w:r>
          </w:p>
          <w:p w14:paraId="661CD79C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10.00 - 11.00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           Rešitve, storitve in produkti/ ESRS in dvojna bistvenost  </w:t>
            </w:r>
          </w:p>
          <w:p w14:paraId="7B885CED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11.00 - 12.00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                Kako se povezovati v smeri Nakupa z namenom in prispevati v smeri družbeno odgovornega naročanja</w:t>
            </w:r>
          </w:p>
          <w:p w14:paraId="3961E776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hyperlink r:id="rId11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Družbeno odgovorno naročanje - Evropska komisija (europa.eu)</w:t>
              </w:r>
            </w:hyperlink>
          </w:p>
          <w:p w14:paraId="7BF95AFA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12..30 - 14.00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       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Bioeco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-up -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Living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Lab fokusna skupina testiranja novega izdelka </w:t>
            </w:r>
          </w:p>
          <w:p w14:paraId="2824231B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14.30 - 17.00 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       Brezplačna posvetovalnica za obiskovalce v </w:t>
            </w: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lastRenderedPageBreak/>
              <w:t>smeri socialnega podjetništva</w:t>
            </w:r>
          </w:p>
          <w:p w14:paraId="0D638712" w14:textId="77777777" w:rsidR="0071395B" w:rsidRPr="0071395B" w:rsidRDefault="0071395B" w:rsidP="007139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Prijave na </w:t>
            </w:r>
            <w:hyperlink r:id="rId12" w:history="1">
              <w:r w:rsidRPr="0071395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sl-SI"/>
                  <w14:ligatures w14:val="none"/>
                </w:rPr>
                <w:t>www.jazon.eu</w:t>
              </w:r>
            </w:hyperlink>
          </w:p>
        </w:tc>
      </w:tr>
      <w:tr w:rsidR="0071395B" w:rsidRPr="0071395B" w14:paraId="2C8963B8" w14:textId="77777777" w:rsidTr="0071395B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F8B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12.00-17.00</w:t>
            </w:r>
          </w:p>
          <w:p w14:paraId="1A78C07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 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BB1F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15669DA2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A07F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27D0B72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FD30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332058D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FB2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2FDEEDF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250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6805408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Vsako polno uro vodeni ogledi po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Permakulturnem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centru Pomurskega sejma</w:t>
            </w:r>
          </w:p>
        </w:tc>
      </w:tr>
      <w:tr w:rsidR="0071395B" w:rsidRPr="0071395B" w14:paraId="398C9F9B" w14:textId="77777777" w:rsidTr="0071395B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35A2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12.00-17.00</w:t>
            </w:r>
          </w:p>
          <w:p w14:paraId="3A66F2A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87C2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1B401C4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941B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7DAA90E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5A0B9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087392A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EDCE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1EFD4C8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DC33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10.00-17.00</w:t>
            </w:r>
          </w:p>
          <w:p w14:paraId="6BE7E01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Vsako polno uro aktivnosti za otroke</w:t>
            </w:r>
          </w:p>
        </w:tc>
      </w:tr>
      <w:tr w:rsidR="0071395B" w:rsidRPr="0071395B" w14:paraId="55456211" w14:textId="77777777" w:rsidTr="0071395B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3E1A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75840C5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B706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2E73FBC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FE64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55810BF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50C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10E8F62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711E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5FB784F1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F53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12.00-14.00</w:t>
            </w:r>
          </w:p>
          <w:p w14:paraId="6192BC0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Dobri obroki pri roki</w:t>
            </w:r>
          </w:p>
        </w:tc>
      </w:tr>
    </w:tbl>
    <w:p w14:paraId="61CFFF1D" w14:textId="77777777" w:rsidR="0071395B" w:rsidRPr="0071395B" w:rsidRDefault="0071395B" w:rsidP="007139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037AECAE" w14:textId="77777777" w:rsidR="0071395B" w:rsidRPr="0071395B" w:rsidRDefault="0071395B" w:rsidP="007139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1395B">
        <w:rPr>
          <w:rFonts w:ascii="Arial" w:eastAsia="Times New Roman" w:hAnsi="Arial" w:cs="Arial"/>
          <w:b/>
          <w:bCs/>
          <w:color w:val="37520D"/>
          <w:kern w:val="0"/>
          <w:sz w:val="30"/>
          <w:szCs w:val="30"/>
          <w:lang w:eastAsia="sl-SI"/>
          <w14:ligatures w14:val="none"/>
        </w:rPr>
        <w:t> </w:t>
      </w:r>
      <w:r w:rsidRPr="0071395B">
        <w:rPr>
          <w:rFonts w:ascii="Arial" w:eastAsia="Times New Roman" w:hAnsi="Arial" w:cs="Arial"/>
          <w:b/>
          <w:bCs/>
          <w:color w:val="37520D"/>
          <w:kern w:val="0"/>
          <w:sz w:val="32"/>
          <w:szCs w:val="32"/>
          <w:lang w:eastAsia="sl-SI"/>
          <w14:ligatures w14:val="none"/>
        </w:rPr>
        <w:t>ZVEZA BIODINAMIKOV SLOVENIJE (slamnata hiška)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28"/>
        <w:gridCol w:w="1314"/>
        <w:gridCol w:w="1528"/>
        <w:gridCol w:w="1528"/>
        <w:gridCol w:w="1635"/>
      </w:tblGrid>
      <w:tr w:rsidR="0071395B" w:rsidRPr="0071395B" w14:paraId="4AE7615E" w14:textId="77777777" w:rsidTr="0071395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68D54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Sobota, 24.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8993F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Nedelja, 25.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BD589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Ponedeljek, 26.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BC5D4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Torek, 27.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146C9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Sreda, 28. 8.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54EA8" w14:textId="77777777" w:rsidR="0071395B" w:rsidRPr="0071395B" w:rsidRDefault="0071395B" w:rsidP="007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Četrtek, 29. 8. </w:t>
            </w:r>
          </w:p>
        </w:tc>
      </w:tr>
      <w:tr w:rsidR="0071395B" w:rsidRPr="0071395B" w14:paraId="50196F3E" w14:textId="77777777" w:rsidTr="0071395B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F20ED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12.00 - 13.00</w:t>
            </w:r>
          </w:p>
          <w:p w14:paraId="72EEEC6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KGZS skupaj z Zvezo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biodinamikov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  <w:p w14:paraId="52F0101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Osnove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biodinamičnega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753E5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12.00 - 13.00</w:t>
            </w:r>
          </w:p>
          <w:p w14:paraId="544A61D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KGZS skupaj z Zvezo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biodinamikov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  <w:p w14:paraId="4498534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Osnove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biodinamičnega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0241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10.30 - 12.00</w:t>
            </w:r>
          </w:p>
          <w:p w14:paraId="4035308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Zvone Černelič</w:t>
            </w:r>
          </w:p>
          <w:p w14:paraId="5394021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Največji slovenski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biodinamični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 z več evropskimi nagradami se predstavi </w:t>
            </w:r>
          </w:p>
          <w:p w14:paraId="7020EBA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39FDEB9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12.00-13.30</w:t>
            </w:r>
          </w:p>
          <w:p w14:paraId="5D44E6D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Meta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vrhunc</w:t>
            </w:r>
            <w:proofErr w:type="spellEnd"/>
          </w:p>
          <w:p w14:paraId="375882CC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Zakaj je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biodinamika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nujno potrebna?</w:t>
            </w:r>
          </w:p>
          <w:p w14:paraId="599EAAE4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370EE46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14.00- 15.30</w:t>
            </w:r>
          </w:p>
          <w:p w14:paraId="515D8C73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Sonja Vavken</w:t>
            </w:r>
          </w:p>
          <w:p w14:paraId="0CE1FEB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Pogled nazaj in pogled naprej ob 100 - letnici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biodinamike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61570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12.00 - 13.00</w:t>
            </w:r>
          </w:p>
          <w:p w14:paraId="7FA14AC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KGZS skupaj z Zvezo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biodinamikov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  <w:p w14:paraId="69BF372B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Osnove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biodinamičnega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5C56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12.00 - 13.00</w:t>
            </w:r>
          </w:p>
          <w:p w14:paraId="0D4748C7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KGZS skupaj z Zvezo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biodinamikov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  <w:p w14:paraId="02BFC59A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Osnove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biodinamičnega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C471E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12.00 - 13.00</w:t>
            </w:r>
          </w:p>
          <w:p w14:paraId="7C10F6C8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KGZS skupaj z Zvezo </w:t>
            </w:r>
            <w:proofErr w:type="spellStart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>biodinamikov</w:t>
            </w:r>
            <w:proofErr w:type="spellEnd"/>
            <w:r w:rsidRPr="0071395B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  <w:p w14:paraId="31D83FEF" w14:textId="77777777" w:rsidR="0071395B" w:rsidRPr="0071395B" w:rsidRDefault="0071395B" w:rsidP="007139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Osnove </w:t>
            </w:r>
            <w:proofErr w:type="spellStart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hbiodinamičnega</w:t>
            </w:r>
            <w:proofErr w:type="spellEnd"/>
            <w:r w:rsidRPr="007139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kmetovanja</w:t>
            </w:r>
          </w:p>
        </w:tc>
      </w:tr>
    </w:tbl>
    <w:p w14:paraId="6BC3A75A" w14:textId="77777777" w:rsidR="008356B4" w:rsidRDefault="008356B4"/>
    <w:sectPr w:rsidR="0083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5B"/>
    <w:rsid w:val="0066408C"/>
    <w:rsid w:val="0071395B"/>
    <w:rsid w:val="008356B4"/>
    <w:rsid w:val="00A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FE1"/>
  <w15:chartTrackingRefBased/>
  <w15:docId w15:val="{EEA76D18-86DA-4F3C-B9DD-E11D0A36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39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on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zon.eu" TargetMode="External"/><Relationship Id="rId12" Type="http://schemas.openxmlformats.org/officeDocument/2006/relationships/hyperlink" Target="http://www.jazo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zon.eu" TargetMode="External"/><Relationship Id="rId11" Type="http://schemas.openxmlformats.org/officeDocument/2006/relationships/hyperlink" Target="https://commission.europa.eu/funding-tenders/tools-public-buyers/social-procurement_sl" TargetMode="External"/><Relationship Id="rId5" Type="http://schemas.openxmlformats.org/officeDocument/2006/relationships/hyperlink" Target="https://docs.google.com/document/d/19yS8keOri21Hq2MMMVZty9koyccaMxyHfEWgfvjbfQQ/edit?usp=sharing" TargetMode="External"/><Relationship Id="rId10" Type="http://schemas.openxmlformats.org/officeDocument/2006/relationships/hyperlink" Target="http://www.jazon.e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azo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Marinček</dc:creator>
  <cp:keywords/>
  <dc:description/>
  <cp:lastModifiedBy>Marija Marinček</cp:lastModifiedBy>
  <cp:revision>1</cp:revision>
  <dcterms:created xsi:type="dcterms:W3CDTF">2024-08-16T12:42:00Z</dcterms:created>
  <dcterms:modified xsi:type="dcterms:W3CDTF">2024-08-17T08:40:00Z</dcterms:modified>
</cp:coreProperties>
</file>