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7D278" w14:textId="35BC373D" w:rsidR="00495338" w:rsidRPr="00142091" w:rsidRDefault="00CD5E60" w:rsidP="00CD5E60">
      <w:pPr>
        <w:rPr>
          <w:b/>
        </w:rPr>
      </w:pPr>
      <w:r w:rsidRPr="00495338">
        <w:rPr>
          <w:b/>
          <w:u w:val="single"/>
        </w:rPr>
        <w:t>RAZPIS ZA  OCENJEVANJE KRUHA</w:t>
      </w:r>
      <w:r w:rsidR="00495338">
        <w:rPr>
          <w:b/>
          <w:u w:val="single"/>
        </w:rPr>
        <w:t xml:space="preserve"> </w:t>
      </w:r>
      <w:r w:rsidR="00142091">
        <w:rPr>
          <w:b/>
        </w:rPr>
        <w:tab/>
      </w:r>
      <w:r w:rsidR="00142091">
        <w:rPr>
          <w:b/>
        </w:rPr>
        <w:tab/>
      </w:r>
      <w:r w:rsidR="00142091">
        <w:rPr>
          <w:b/>
        </w:rPr>
        <w:tab/>
      </w:r>
      <w:r w:rsidR="00142091">
        <w:rPr>
          <w:noProof/>
        </w:rPr>
        <w:drawing>
          <wp:inline distT="0" distB="0" distL="0" distR="0" wp14:anchorId="109FFA47" wp14:editId="6790AC27">
            <wp:extent cx="1028700" cy="10287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143038" w14:textId="7B05C9CB" w:rsidR="00CD5E60" w:rsidRPr="00495338" w:rsidRDefault="00CD5E60" w:rsidP="00CD5E60">
      <w:pPr>
        <w:rPr>
          <w:b/>
          <w:u w:val="single"/>
        </w:rPr>
      </w:pPr>
      <w:r w:rsidRPr="00495338">
        <w:rPr>
          <w:u w:val="single"/>
        </w:rPr>
        <w:t>v sklopu prireditve</w:t>
      </w:r>
      <w:r w:rsidRPr="00495338">
        <w:rPr>
          <w:b/>
          <w:u w:val="single"/>
        </w:rPr>
        <w:t xml:space="preserve"> Dan kruha, vina in salam 202</w:t>
      </w:r>
      <w:r w:rsidR="00A71600">
        <w:rPr>
          <w:b/>
          <w:u w:val="single"/>
        </w:rPr>
        <w:t>5</w:t>
      </w:r>
    </w:p>
    <w:p w14:paraId="1FFE3A1A" w14:textId="77777777" w:rsidR="00495338" w:rsidRDefault="00495338" w:rsidP="00CD5E60">
      <w:pPr>
        <w:rPr>
          <w:b/>
        </w:rPr>
      </w:pPr>
    </w:p>
    <w:p w14:paraId="2DBCC3B0" w14:textId="41B6FD71" w:rsidR="00CD5E60" w:rsidRPr="00CD5E60" w:rsidRDefault="00CD5E60" w:rsidP="00CD5E60">
      <w:pPr>
        <w:pStyle w:val="Odstavekseznama"/>
        <w:numPr>
          <w:ilvl w:val="0"/>
          <w:numId w:val="17"/>
        </w:numPr>
        <w:rPr>
          <w:b/>
        </w:rPr>
      </w:pPr>
      <w:r w:rsidRPr="00CD5E60">
        <w:rPr>
          <w:b/>
        </w:rPr>
        <w:t>VRSTE KRUHA</w:t>
      </w:r>
    </w:p>
    <w:p w14:paraId="5D093BA8" w14:textId="06AFED56" w:rsidR="00CD5E60" w:rsidRDefault="00CD5E60" w:rsidP="00CF0C3E">
      <w:pPr>
        <w:ind w:left="360"/>
        <w:jc w:val="both"/>
      </w:pPr>
      <w:r w:rsidRPr="00CD5E60">
        <w:t xml:space="preserve">V tekmovanju lahko </w:t>
      </w:r>
      <w:r w:rsidR="00207ADE">
        <w:t xml:space="preserve">udeleženci </w:t>
      </w:r>
      <w:r w:rsidRPr="00CD5E60">
        <w:t>sodeluje</w:t>
      </w:r>
      <w:r w:rsidR="00207ADE">
        <w:t>jo</w:t>
      </w:r>
      <w:r>
        <w:t xml:space="preserve"> </w:t>
      </w:r>
      <w:r w:rsidR="00495338">
        <w:t>v petih</w:t>
      </w:r>
      <w:r>
        <w:t xml:space="preserve"> kategorijah</w:t>
      </w:r>
      <w:r w:rsidRPr="00CD5E60">
        <w:t xml:space="preserve"> kru</w:t>
      </w:r>
      <w:r>
        <w:t>h</w:t>
      </w:r>
      <w:r w:rsidRPr="00CD5E60">
        <w:t>a in sicer:</w:t>
      </w:r>
    </w:p>
    <w:p w14:paraId="50DC86CA" w14:textId="2912626B" w:rsidR="00CD5E60" w:rsidRPr="00CD5E60" w:rsidRDefault="00CD5E60" w:rsidP="00CF0C3E">
      <w:pPr>
        <w:pStyle w:val="Odstavekseznama"/>
        <w:numPr>
          <w:ilvl w:val="0"/>
          <w:numId w:val="14"/>
        </w:numPr>
        <w:jc w:val="both"/>
        <w:rPr>
          <w:b/>
        </w:rPr>
      </w:pPr>
      <w:r w:rsidRPr="00CD5E60">
        <w:rPr>
          <w:b/>
        </w:rPr>
        <w:t>Pšenični kruh (A)</w:t>
      </w:r>
    </w:p>
    <w:p w14:paraId="372BD1A5" w14:textId="0783B36F" w:rsidR="00CD5E60" w:rsidRDefault="00CD5E60" w:rsidP="00CF0C3E">
      <w:pPr>
        <w:pStyle w:val="Odstavekseznama"/>
        <w:numPr>
          <w:ilvl w:val="0"/>
          <w:numId w:val="15"/>
        </w:numPr>
        <w:jc w:val="both"/>
      </w:pPr>
      <w:r>
        <w:t>pšenični beli kruh ( moka TIP 400,</w:t>
      </w:r>
      <w:r w:rsidR="00CF0C3E">
        <w:t xml:space="preserve"> </w:t>
      </w:r>
      <w:r>
        <w:t>500)</w:t>
      </w:r>
    </w:p>
    <w:p w14:paraId="227D2B2E" w14:textId="0102537D" w:rsidR="00CD5E60" w:rsidRDefault="00CD5E60" w:rsidP="00CF0C3E">
      <w:pPr>
        <w:pStyle w:val="Odstavekseznama"/>
        <w:numPr>
          <w:ilvl w:val="0"/>
          <w:numId w:val="15"/>
        </w:numPr>
        <w:jc w:val="both"/>
      </w:pPr>
      <w:r>
        <w:t>pol beli kruh in črni kruh (moka TIP 850,</w:t>
      </w:r>
      <w:r w:rsidR="00CF0C3E">
        <w:t xml:space="preserve"> </w:t>
      </w:r>
      <w:r>
        <w:t>1100)</w:t>
      </w:r>
    </w:p>
    <w:p w14:paraId="35922245" w14:textId="77777777" w:rsidR="00495338" w:rsidRDefault="00495338" w:rsidP="00CF0C3E">
      <w:pPr>
        <w:pStyle w:val="Odstavekseznama"/>
        <w:jc w:val="both"/>
      </w:pPr>
    </w:p>
    <w:p w14:paraId="36EE41AD" w14:textId="27522108" w:rsidR="00CD5E60" w:rsidRPr="00CD5E60" w:rsidRDefault="00CD5E60" w:rsidP="00CF0C3E">
      <w:pPr>
        <w:pStyle w:val="Odstavekseznama"/>
        <w:numPr>
          <w:ilvl w:val="0"/>
          <w:numId w:val="14"/>
        </w:numPr>
        <w:jc w:val="both"/>
        <w:rPr>
          <w:b/>
        </w:rPr>
      </w:pPr>
      <w:r w:rsidRPr="00CD5E60">
        <w:rPr>
          <w:b/>
        </w:rPr>
        <w:t>Mešani kruh  (B)</w:t>
      </w:r>
    </w:p>
    <w:p w14:paraId="6D5A6C00" w14:textId="6652DA62" w:rsidR="00CD5E60" w:rsidRDefault="00CD5E60" w:rsidP="00CF0C3E">
      <w:pPr>
        <w:pStyle w:val="Odstavekseznama"/>
        <w:jc w:val="both"/>
      </w:pPr>
      <w:r>
        <w:t xml:space="preserve">Je kruh iz mešanice pšenične, ržene, </w:t>
      </w:r>
      <w:proofErr w:type="spellStart"/>
      <w:r>
        <w:t>pirine</w:t>
      </w:r>
      <w:proofErr w:type="spellEnd"/>
      <w:r>
        <w:t>, ječmenove, ovsene, ajdove, koruzne, prosene, sojine ali polnozrnate moke, konopljine moke, drobljenca ali kosmičev.</w:t>
      </w:r>
    </w:p>
    <w:p w14:paraId="0E3DAC01" w14:textId="69EF41ED" w:rsidR="00CD5E60" w:rsidRDefault="00CD5E60" w:rsidP="00CF0C3E">
      <w:pPr>
        <w:ind w:left="360"/>
        <w:jc w:val="both"/>
      </w:pPr>
      <w:r>
        <w:t>Poimenuje se po vrsti moke</w:t>
      </w:r>
      <w:r w:rsidR="00CF0C3E">
        <w:t>,</w:t>
      </w:r>
      <w:r>
        <w:t xml:space="preserve"> in sicer:</w:t>
      </w:r>
    </w:p>
    <w:p w14:paraId="6EFC546A" w14:textId="2FAF0F6B" w:rsidR="00CD5E60" w:rsidRDefault="00CD5E60" w:rsidP="00CF0C3E">
      <w:pPr>
        <w:ind w:left="360"/>
        <w:jc w:val="both"/>
      </w:pPr>
      <w:r>
        <w:t>-</w:t>
      </w:r>
      <w:r>
        <w:tab/>
      </w:r>
      <w:r w:rsidR="00CF0C3E">
        <w:t>r</w:t>
      </w:r>
      <w:r>
        <w:t xml:space="preserve">ženi kruh najmanj 51% ržene moke, </w:t>
      </w:r>
    </w:p>
    <w:p w14:paraId="613F4D3C" w14:textId="7D3303A2" w:rsidR="00CD5E60" w:rsidRDefault="00CD5E60" w:rsidP="00CF0C3E">
      <w:pPr>
        <w:ind w:left="360"/>
        <w:jc w:val="both"/>
      </w:pPr>
      <w:r>
        <w:t>-</w:t>
      </w:r>
      <w:r>
        <w:tab/>
      </w:r>
      <w:proofErr w:type="spellStart"/>
      <w:r w:rsidR="00CF0C3E">
        <w:t>p</w:t>
      </w:r>
      <w:r>
        <w:t>irin</w:t>
      </w:r>
      <w:proofErr w:type="spellEnd"/>
      <w:r>
        <w:t xml:space="preserve"> kruh najmanj 30% </w:t>
      </w:r>
      <w:proofErr w:type="spellStart"/>
      <w:r>
        <w:t>pirine</w:t>
      </w:r>
      <w:proofErr w:type="spellEnd"/>
      <w:r>
        <w:t xml:space="preserve"> moke, </w:t>
      </w:r>
    </w:p>
    <w:p w14:paraId="5482D1D5" w14:textId="073F9D4D" w:rsidR="00CD5E60" w:rsidRDefault="00CD5E60" w:rsidP="00CF0C3E">
      <w:pPr>
        <w:ind w:left="360"/>
        <w:jc w:val="both"/>
      </w:pPr>
      <w:r>
        <w:t>-</w:t>
      </w:r>
      <w:r>
        <w:tab/>
      </w:r>
      <w:r w:rsidR="00CF0C3E">
        <w:t>a</w:t>
      </w:r>
      <w:r>
        <w:t xml:space="preserve">jdov kruh najmanj 30% ajdove moke, </w:t>
      </w:r>
    </w:p>
    <w:p w14:paraId="39B8CCD1" w14:textId="1BFE1E3F" w:rsidR="00CD5E60" w:rsidRDefault="00CD5E60" w:rsidP="00CF0C3E">
      <w:pPr>
        <w:ind w:left="360"/>
        <w:jc w:val="both"/>
      </w:pPr>
      <w:r>
        <w:t>-</w:t>
      </w:r>
      <w:r>
        <w:tab/>
      </w:r>
      <w:r w:rsidR="00CF0C3E">
        <w:t>k</w:t>
      </w:r>
      <w:r>
        <w:t>oruzni kruh najmanj 30% koruzne moke,</w:t>
      </w:r>
    </w:p>
    <w:p w14:paraId="6826196D" w14:textId="2E8238E3" w:rsidR="00CD5E60" w:rsidRPr="00CD5E60" w:rsidRDefault="00CD5E60" w:rsidP="00CF0C3E">
      <w:pPr>
        <w:ind w:left="360"/>
        <w:jc w:val="both"/>
      </w:pPr>
      <w:r>
        <w:t>-</w:t>
      </w:r>
      <w:r>
        <w:tab/>
      </w:r>
      <w:r w:rsidR="00CF0C3E">
        <w:t>v</w:t>
      </w:r>
      <w:r>
        <w:t>si ostali kruhi morajo vsebovati najmanj 20% moke, po kateri se imenujejo.</w:t>
      </w:r>
    </w:p>
    <w:p w14:paraId="613DA949" w14:textId="56BD62F4" w:rsidR="00CD5E60" w:rsidRPr="00CD5E60" w:rsidRDefault="00CD5E60" w:rsidP="00CD5E60">
      <w:pPr>
        <w:pStyle w:val="Odstavekseznama"/>
        <w:numPr>
          <w:ilvl w:val="0"/>
          <w:numId w:val="14"/>
        </w:numPr>
        <w:rPr>
          <w:b/>
        </w:rPr>
      </w:pPr>
      <w:r w:rsidRPr="00CD5E60">
        <w:rPr>
          <w:b/>
        </w:rPr>
        <w:t>Kruh posebnih vrst (C)</w:t>
      </w:r>
    </w:p>
    <w:p w14:paraId="4B01F720" w14:textId="6BC4DED1" w:rsidR="00CD5E60" w:rsidRDefault="00CD5E60" w:rsidP="00CF0C3E">
      <w:pPr>
        <w:ind w:left="360"/>
        <w:jc w:val="both"/>
      </w:pPr>
      <w:r>
        <w:t>Je kruh s posebnimi lastnostmi, ki so mu dodane posebne surovine; mlečni kruh (če nadomestimo 50% vode z mlekom), maščobni kruh (vsebuje najmanj 5% maščob, poimenuje se glede na vrsto maščobe</w:t>
      </w:r>
      <w:r w:rsidR="00CF0C3E">
        <w:t>,</w:t>
      </w:r>
      <w:r>
        <w:t xml:space="preserve"> npr. masleni kruh, kruh z oljčnim oljem ipd.), kruh s semeni in kruh z zelenjavo (morata vsebovati najmanj 2% semen ali zelenjave), kruh z zelišči oziroma z začimbami, ki vsebuje toliko začimb, da daje kruhu značilen okus, kruh z zrni (vsaj 10% zrn), krompirjev kruh najmanj 20% krompirja), sadni kruh (najmanj 20% sadja). </w:t>
      </w:r>
    </w:p>
    <w:p w14:paraId="25726350" w14:textId="587EB6E7" w:rsidR="00CD5E60" w:rsidRPr="00CD5E60" w:rsidRDefault="00CD5E60" w:rsidP="00CD5E60">
      <w:pPr>
        <w:pStyle w:val="Odstavekseznama"/>
        <w:numPr>
          <w:ilvl w:val="0"/>
          <w:numId w:val="14"/>
        </w:numPr>
        <w:rPr>
          <w:b/>
        </w:rPr>
      </w:pPr>
      <w:r w:rsidRPr="00CD5E60">
        <w:rPr>
          <w:b/>
        </w:rPr>
        <w:t xml:space="preserve">Praznični kruh (D)  </w:t>
      </w:r>
    </w:p>
    <w:p w14:paraId="3058C1FD" w14:textId="6205B3C3" w:rsidR="00CD5E60" w:rsidRDefault="00150570" w:rsidP="00CF0C3E">
      <w:pPr>
        <w:ind w:left="360"/>
        <w:jc w:val="both"/>
      </w:pPr>
      <w:r>
        <w:t xml:space="preserve">To so </w:t>
      </w:r>
      <w:r w:rsidR="00CD5E60">
        <w:t xml:space="preserve">kruhi, ki se jih pripravlja ob praznikih (božič, velika noč,..), ob posebnih šegah in navadah. Vsebujejo dodatke kot so: mleko, maščoba, jajca, smetana, ipd. Kruhi </w:t>
      </w:r>
      <w:r w:rsidR="00CD5E60">
        <w:lastRenderedPageBreak/>
        <w:t>so lahko okrašeni in različnih oblik  (z užitnimi okraski</w:t>
      </w:r>
      <w:r>
        <w:t>);</w:t>
      </w:r>
      <w:r w:rsidR="00CD5E60">
        <w:t xml:space="preserve"> lahko</w:t>
      </w:r>
      <w:r>
        <w:t xml:space="preserve"> so</w:t>
      </w:r>
      <w:r w:rsidR="00CD5E60">
        <w:t xml:space="preserve"> premazani z jajcem (pletenice, </w:t>
      </w:r>
      <w:proofErr w:type="spellStart"/>
      <w:r w:rsidR="00CD5E60">
        <w:t>poprtniki</w:t>
      </w:r>
      <w:proofErr w:type="spellEnd"/>
      <w:r w:rsidR="00CD5E60">
        <w:t>, zloženi v različnih oblikah,…</w:t>
      </w:r>
      <w:r>
        <w:t>).</w:t>
      </w:r>
    </w:p>
    <w:p w14:paraId="5816DD27" w14:textId="6E26A44F" w:rsidR="00CD5E60" w:rsidRDefault="00CF0C3E" w:rsidP="00CF0C3E">
      <w:pPr>
        <w:ind w:left="360"/>
        <w:jc w:val="both"/>
      </w:pPr>
      <w:r>
        <w:t>ter</w:t>
      </w:r>
    </w:p>
    <w:p w14:paraId="002EFDA2" w14:textId="11EC6BA8" w:rsidR="00CD5E60" w:rsidRPr="00CD5E60" w:rsidRDefault="00CD5E60" w:rsidP="00CD5E60">
      <w:pPr>
        <w:pStyle w:val="Odstavekseznama"/>
        <w:numPr>
          <w:ilvl w:val="0"/>
          <w:numId w:val="14"/>
        </w:numPr>
        <w:rPr>
          <w:b/>
        </w:rPr>
      </w:pPr>
      <w:r w:rsidRPr="00CD5E60">
        <w:rPr>
          <w:b/>
        </w:rPr>
        <w:t xml:space="preserve">Kruh vzhajan z drugimi vzhajalnimi sredstvi </w:t>
      </w:r>
      <w:r w:rsidR="00CF0C3E">
        <w:rPr>
          <w:b/>
        </w:rPr>
        <w:t>(E)</w:t>
      </w:r>
    </w:p>
    <w:p w14:paraId="5B258094" w14:textId="35EAB505" w:rsidR="00CD5E60" w:rsidRPr="00CD5E60" w:rsidRDefault="00CD5E60" w:rsidP="00CF0C3E">
      <w:pPr>
        <w:ind w:left="360"/>
        <w:jc w:val="both"/>
      </w:pPr>
      <w:r>
        <w:t>To so kruhi, ki so vzhajani z drugimi vzhajalnimi sredstvi, kot so kisli nastavek, droži, kvasna voda, vinski kamen, pecilni prašek, jedilna soda, kefir in podobno. Za vzhajanje teh kruhov je lahko v kombinaciji uporabljen tudi pekovski kvas.</w:t>
      </w:r>
    </w:p>
    <w:p w14:paraId="5E4D99EF" w14:textId="348E2E0D" w:rsidR="00CD5E60" w:rsidRPr="00495338" w:rsidRDefault="00CD5E60" w:rsidP="00495338">
      <w:pPr>
        <w:pStyle w:val="Odstavekseznama"/>
        <w:numPr>
          <w:ilvl w:val="0"/>
          <w:numId w:val="17"/>
        </w:numPr>
        <w:rPr>
          <w:b/>
        </w:rPr>
      </w:pPr>
      <w:r w:rsidRPr="00495338">
        <w:rPr>
          <w:b/>
        </w:rPr>
        <w:t>DODATNE ZAHTEVE PRI IZDELAVI:</w:t>
      </w:r>
    </w:p>
    <w:p w14:paraId="7CDC7CD2" w14:textId="77777777" w:rsidR="00CD5E60" w:rsidRDefault="00CD5E60" w:rsidP="00CD5E60">
      <w:pPr>
        <w:pStyle w:val="Odstavekseznama"/>
        <w:ind w:left="1080"/>
      </w:pPr>
    </w:p>
    <w:p w14:paraId="62174E0C" w14:textId="14BEEACB" w:rsidR="00CD5E60" w:rsidRDefault="00CD5E60" w:rsidP="009E2CB2">
      <w:pPr>
        <w:pStyle w:val="Odstavekseznama"/>
        <w:numPr>
          <w:ilvl w:val="0"/>
          <w:numId w:val="14"/>
        </w:numPr>
        <w:jc w:val="both"/>
      </w:pPr>
      <w:r>
        <w:t>izdelek – kruh – mora biti izdelan iz 1 kg moke,</w:t>
      </w:r>
    </w:p>
    <w:p w14:paraId="331A159A" w14:textId="7AF6CB0C" w:rsidR="00CD5E60" w:rsidRDefault="00CD5E60" w:rsidP="009E2CB2">
      <w:pPr>
        <w:pStyle w:val="Odstavekseznama"/>
        <w:numPr>
          <w:ilvl w:val="0"/>
          <w:numId w:val="14"/>
        </w:numPr>
        <w:jc w:val="both"/>
      </w:pPr>
      <w:r>
        <w:t>ne sme biti premazan z jajcem, razen praznični kruh,</w:t>
      </w:r>
    </w:p>
    <w:p w14:paraId="551243A0" w14:textId="0FCE2F7C" w:rsidR="00CD5E60" w:rsidRDefault="00CD5E60" w:rsidP="009E2CB2">
      <w:pPr>
        <w:pStyle w:val="Odstavekseznama"/>
        <w:numPr>
          <w:ilvl w:val="0"/>
          <w:numId w:val="14"/>
        </w:numPr>
        <w:jc w:val="both"/>
      </w:pPr>
      <w:r>
        <w:t>ne sme biti okrašen, razen praznični kruh, ki je lahko ni pa obvezno</w:t>
      </w:r>
      <w:r w:rsidR="00150570">
        <w:t>,</w:t>
      </w:r>
    </w:p>
    <w:p w14:paraId="0E05DFF2" w14:textId="54C6BBD8" w:rsidR="00CD5E60" w:rsidRDefault="00CD5E60" w:rsidP="009E2CB2">
      <w:pPr>
        <w:pStyle w:val="Odstavekseznama"/>
        <w:numPr>
          <w:ilvl w:val="0"/>
          <w:numId w:val="14"/>
        </w:numPr>
        <w:jc w:val="both"/>
      </w:pPr>
      <w:r>
        <w:t xml:space="preserve">ne sme biti pečen v modelu, imeti mora obliko hlebca </w:t>
      </w:r>
      <w:r w:rsidR="00150570">
        <w:t>(</w:t>
      </w:r>
      <w:r>
        <w:t>razen prazničen</w:t>
      </w:r>
      <w:r w:rsidR="00150570">
        <w:t>)</w:t>
      </w:r>
      <w:r w:rsidR="009E2CB2">
        <w:t>,</w:t>
      </w:r>
    </w:p>
    <w:p w14:paraId="5DA1BF4F" w14:textId="2602DC3D" w:rsidR="00CD5E60" w:rsidRDefault="00CD5E60" w:rsidP="009E2CB2">
      <w:pPr>
        <w:pStyle w:val="Odstavekseznama"/>
        <w:numPr>
          <w:ilvl w:val="0"/>
          <w:numId w:val="14"/>
        </w:numPr>
        <w:jc w:val="both"/>
      </w:pPr>
      <w:r>
        <w:t>kruh mora biti pred ocenjevanjem pečen vsaj 4 ure prej</w:t>
      </w:r>
      <w:r w:rsidR="00495338">
        <w:t>.</w:t>
      </w:r>
    </w:p>
    <w:p w14:paraId="5125DA1A" w14:textId="77777777" w:rsidR="00495338" w:rsidRPr="00495338" w:rsidRDefault="00495338" w:rsidP="00495338">
      <w:pPr>
        <w:pStyle w:val="Odstavekseznama"/>
      </w:pPr>
    </w:p>
    <w:p w14:paraId="0D4AF532" w14:textId="1449A28D" w:rsidR="00495338" w:rsidRPr="00495338" w:rsidRDefault="00CD5E60" w:rsidP="00495338">
      <w:pPr>
        <w:pStyle w:val="Odstavekseznama"/>
        <w:numPr>
          <w:ilvl w:val="0"/>
          <w:numId w:val="17"/>
        </w:numPr>
        <w:rPr>
          <w:b/>
        </w:rPr>
      </w:pPr>
      <w:r w:rsidRPr="00495338">
        <w:rPr>
          <w:b/>
        </w:rPr>
        <w:t>ČAS IN KRAJ DOSTAVE</w:t>
      </w:r>
      <w:r w:rsidRPr="00CD5E60">
        <w:t xml:space="preserve"> </w:t>
      </w:r>
    </w:p>
    <w:p w14:paraId="47968B4D" w14:textId="75A38BA0" w:rsidR="00150570" w:rsidRDefault="00495338" w:rsidP="00CF0C3E">
      <w:pPr>
        <w:jc w:val="both"/>
        <w:rPr>
          <w:b/>
        </w:rPr>
      </w:pPr>
      <w:r w:rsidRPr="00495338">
        <w:t xml:space="preserve">Tekmovalci svoj kruh oddajo na dan prireditve, </w:t>
      </w:r>
      <w:r w:rsidR="00CF0C3E" w:rsidRPr="00CF0C3E">
        <w:rPr>
          <w:b/>
        </w:rPr>
        <w:t>dne</w:t>
      </w:r>
      <w:r w:rsidR="00CF0C3E">
        <w:t xml:space="preserve"> </w:t>
      </w:r>
      <w:r w:rsidRPr="00495338">
        <w:rPr>
          <w:b/>
        </w:rPr>
        <w:t xml:space="preserve">14. junija 2024 med </w:t>
      </w:r>
      <w:r w:rsidR="00A71600">
        <w:rPr>
          <w:b/>
        </w:rPr>
        <w:t>14.00</w:t>
      </w:r>
      <w:r w:rsidRPr="00495338">
        <w:rPr>
          <w:b/>
        </w:rPr>
        <w:t xml:space="preserve"> in </w:t>
      </w:r>
      <w:r w:rsidR="00A71600">
        <w:rPr>
          <w:b/>
        </w:rPr>
        <w:t>15.00</w:t>
      </w:r>
      <w:r w:rsidRPr="00495338">
        <w:rPr>
          <w:b/>
        </w:rPr>
        <w:t xml:space="preserve"> uro na grajskem dvorišču Posavskega muzeja Brežice</w:t>
      </w:r>
      <w:r w:rsidR="00150570">
        <w:rPr>
          <w:b/>
        </w:rPr>
        <w:t>.</w:t>
      </w:r>
    </w:p>
    <w:p w14:paraId="716CA2B1" w14:textId="77777777" w:rsidR="00150570" w:rsidRPr="00495338" w:rsidRDefault="00150570" w:rsidP="00CD5E60">
      <w:pPr>
        <w:rPr>
          <w:b/>
        </w:rPr>
      </w:pPr>
    </w:p>
    <w:p w14:paraId="1A8BFE85" w14:textId="30E9CC26" w:rsidR="00495338" w:rsidRPr="00495338" w:rsidRDefault="00495338" w:rsidP="00495338">
      <w:pPr>
        <w:pStyle w:val="Odstavekseznama"/>
        <w:numPr>
          <w:ilvl w:val="0"/>
          <w:numId w:val="17"/>
        </w:numPr>
        <w:rPr>
          <w:b/>
        </w:rPr>
      </w:pPr>
      <w:r w:rsidRPr="00495338">
        <w:rPr>
          <w:b/>
        </w:rPr>
        <w:t>OPREMA IZDELKA</w:t>
      </w:r>
      <w:r w:rsidR="00CD5E60" w:rsidRPr="00495338">
        <w:rPr>
          <w:b/>
        </w:rPr>
        <w:t xml:space="preserve"> </w:t>
      </w:r>
    </w:p>
    <w:p w14:paraId="22096EDA" w14:textId="4C1ADF40" w:rsidR="00CD5E60" w:rsidRPr="00CD5E60" w:rsidRDefault="00495338" w:rsidP="00495338">
      <w:r w:rsidRPr="00495338">
        <w:t>O</w:t>
      </w:r>
      <w:r w:rsidR="00CD5E60" w:rsidRPr="00495338">
        <w:t>b</w:t>
      </w:r>
      <w:r w:rsidRPr="00495338">
        <w:t xml:space="preserve"> oddaji kruha je</w:t>
      </w:r>
      <w:r>
        <w:rPr>
          <w:b/>
        </w:rPr>
        <w:t xml:space="preserve"> ob</w:t>
      </w:r>
      <w:r w:rsidR="00CD5E60" w:rsidRPr="00495338">
        <w:rPr>
          <w:b/>
        </w:rPr>
        <w:t xml:space="preserve">vezna izpolnjena deklaracija </w:t>
      </w:r>
      <w:r w:rsidR="00CD5E60" w:rsidRPr="00CD5E60">
        <w:t>iz katere bo razvidno:</w:t>
      </w:r>
    </w:p>
    <w:p w14:paraId="5EEE7171" w14:textId="67212CC7" w:rsidR="00CD5E60" w:rsidRPr="00CD5E60" w:rsidRDefault="00CD5E60" w:rsidP="00CD5E60">
      <w:pPr>
        <w:numPr>
          <w:ilvl w:val="0"/>
          <w:numId w:val="8"/>
        </w:numPr>
      </w:pPr>
      <w:r w:rsidRPr="00CD5E60">
        <w:t>naziv in vrsta kruha</w:t>
      </w:r>
      <w:r w:rsidR="009E2CB2">
        <w:t>,</w:t>
      </w:r>
      <w:r w:rsidRPr="00CD5E60">
        <w:t xml:space="preserve"> </w:t>
      </w:r>
    </w:p>
    <w:p w14:paraId="7C82EA7E" w14:textId="6942AF89" w:rsidR="00CD5E60" w:rsidRPr="00CD5E60" w:rsidRDefault="00CD5E60" w:rsidP="00CD5E60">
      <w:pPr>
        <w:numPr>
          <w:ilvl w:val="0"/>
          <w:numId w:val="8"/>
        </w:numPr>
      </w:pPr>
      <w:r w:rsidRPr="00CD5E60">
        <w:t>ime</w:t>
      </w:r>
      <w:r w:rsidR="00495338">
        <w:t xml:space="preserve">, </w:t>
      </w:r>
      <w:r w:rsidRPr="00CD5E60">
        <w:t xml:space="preserve">priimek ter naslov izdelovalca, </w:t>
      </w:r>
    </w:p>
    <w:p w14:paraId="0172B6F9" w14:textId="77777777" w:rsidR="00495338" w:rsidRPr="00495338" w:rsidRDefault="00CD5E60" w:rsidP="00CD5E60">
      <w:pPr>
        <w:numPr>
          <w:ilvl w:val="0"/>
          <w:numId w:val="8"/>
        </w:numPr>
        <w:rPr>
          <w:b/>
        </w:rPr>
      </w:pPr>
      <w:r w:rsidRPr="00CD5E60">
        <w:t>sestavine.</w:t>
      </w:r>
    </w:p>
    <w:p w14:paraId="1FCF19D5" w14:textId="77777777" w:rsidR="00495338" w:rsidRPr="00495338" w:rsidRDefault="00495338" w:rsidP="00495338">
      <w:pPr>
        <w:rPr>
          <w:b/>
        </w:rPr>
      </w:pPr>
    </w:p>
    <w:p w14:paraId="43E71824" w14:textId="1ABABC8A" w:rsidR="00495338" w:rsidRPr="00495338" w:rsidRDefault="00495338" w:rsidP="00495338">
      <w:pPr>
        <w:pStyle w:val="Odstavekseznama"/>
        <w:numPr>
          <w:ilvl w:val="0"/>
          <w:numId w:val="17"/>
        </w:numPr>
        <w:rPr>
          <w:b/>
        </w:rPr>
      </w:pPr>
      <w:r w:rsidRPr="00495338">
        <w:rPr>
          <w:b/>
        </w:rPr>
        <w:t>OCENJEVANJE</w:t>
      </w:r>
    </w:p>
    <w:p w14:paraId="239282DA" w14:textId="77777777" w:rsidR="009E2CB2" w:rsidRDefault="00CD5E60" w:rsidP="009E2CB2">
      <w:pPr>
        <w:jc w:val="both"/>
      </w:pPr>
      <w:r w:rsidRPr="00CD5E60">
        <w:t xml:space="preserve">Kruhe bo ocenjevala </w:t>
      </w:r>
      <w:r w:rsidR="009E2CB2">
        <w:t xml:space="preserve">tri </w:t>
      </w:r>
      <w:r w:rsidRPr="00CD5E60">
        <w:t xml:space="preserve">članska </w:t>
      </w:r>
      <w:r w:rsidRPr="00495338">
        <w:rPr>
          <w:b/>
        </w:rPr>
        <w:t>strokovna komisija</w:t>
      </w:r>
      <w:r w:rsidRPr="00CD5E60">
        <w:t xml:space="preserve"> na podlagi Pravilnika o</w:t>
      </w:r>
      <w:r w:rsidR="00495338">
        <w:t xml:space="preserve"> </w:t>
      </w:r>
      <w:r w:rsidRPr="00CD5E60">
        <w:t>ocenjevanju kruha</w:t>
      </w:r>
      <w:r w:rsidR="009E2CB2">
        <w:t xml:space="preserve"> z dne 8. 4. 2024</w:t>
      </w:r>
      <w:r w:rsidR="00495338">
        <w:t xml:space="preserve">. </w:t>
      </w:r>
    </w:p>
    <w:p w14:paraId="01BE90B0" w14:textId="5AA075FB" w:rsidR="00CD5E60" w:rsidRDefault="00495338" w:rsidP="009E2CB2">
      <w:pPr>
        <w:jc w:val="both"/>
        <w:rPr>
          <w:b/>
        </w:rPr>
      </w:pPr>
      <w:r>
        <w:t>Ocenjevanje bo potekalo</w:t>
      </w:r>
      <w:r w:rsidR="00CD5E60" w:rsidRPr="00CD5E60">
        <w:t xml:space="preserve"> </w:t>
      </w:r>
      <w:r w:rsidR="00CD5E60" w:rsidRPr="008A0EDA">
        <w:rPr>
          <w:b/>
        </w:rPr>
        <w:t xml:space="preserve">v </w:t>
      </w:r>
      <w:r w:rsidR="00A71600">
        <w:rPr>
          <w:b/>
        </w:rPr>
        <w:t>soboto</w:t>
      </w:r>
      <w:r w:rsidR="00CD5E60" w:rsidRPr="008A0EDA">
        <w:rPr>
          <w:b/>
        </w:rPr>
        <w:t xml:space="preserve">, </w:t>
      </w:r>
      <w:r w:rsidR="00690766">
        <w:rPr>
          <w:b/>
        </w:rPr>
        <w:t xml:space="preserve">dne </w:t>
      </w:r>
      <w:r w:rsidRPr="008A0EDA">
        <w:rPr>
          <w:b/>
        </w:rPr>
        <w:t>14</w:t>
      </w:r>
      <w:r w:rsidR="00CD5E60" w:rsidRPr="008A0EDA">
        <w:rPr>
          <w:b/>
        </w:rPr>
        <w:t xml:space="preserve">. </w:t>
      </w:r>
      <w:r w:rsidRPr="008A0EDA">
        <w:rPr>
          <w:b/>
        </w:rPr>
        <w:t>junija</w:t>
      </w:r>
      <w:r w:rsidR="00CD5E60" w:rsidRPr="008A0EDA">
        <w:rPr>
          <w:b/>
        </w:rPr>
        <w:t xml:space="preserve"> 202</w:t>
      </w:r>
      <w:r w:rsidR="00A71600">
        <w:rPr>
          <w:b/>
        </w:rPr>
        <w:t>5</w:t>
      </w:r>
      <w:r w:rsidR="00CD5E60" w:rsidRPr="008A0EDA">
        <w:rPr>
          <w:b/>
        </w:rPr>
        <w:t>, o</w:t>
      </w:r>
      <w:r w:rsidR="00A71600">
        <w:rPr>
          <w:b/>
        </w:rPr>
        <w:t>d</w:t>
      </w:r>
      <w:r w:rsidR="00CD5E60" w:rsidRPr="008A0EDA">
        <w:rPr>
          <w:b/>
        </w:rPr>
        <w:t xml:space="preserve"> 15. ur</w:t>
      </w:r>
      <w:r w:rsidR="00A71600">
        <w:rPr>
          <w:b/>
        </w:rPr>
        <w:t>e naprej.</w:t>
      </w:r>
    </w:p>
    <w:p w14:paraId="4F71EF4F" w14:textId="60F67826" w:rsidR="009E2CB2" w:rsidRDefault="009E2CB2" w:rsidP="009E2CB2">
      <w:pPr>
        <w:jc w:val="both"/>
        <w:rPr>
          <w:b/>
        </w:rPr>
      </w:pPr>
    </w:p>
    <w:p w14:paraId="6A6C2A76" w14:textId="52A5D6D8" w:rsidR="009E2CB2" w:rsidRDefault="009E2CB2" w:rsidP="009E2CB2">
      <w:pPr>
        <w:jc w:val="both"/>
        <w:rPr>
          <w:b/>
        </w:rPr>
      </w:pPr>
    </w:p>
    <w:p w14:paraId="3F2FFE7A" w14:textId="2F425847" w:rsidR="009E2CB2" w:rsidRDefault="009E2CB2" w:rsidP="009E2CB2">
      <w:pPr>
        <w:jc w:val="both"/>
        <w:rPr>
          <w:b/>
        </w:rPr>
      </w:pPr>
    </w:p>
    <w:p w14:paraId="45AD988F" w14:textId="7AD16733" w:rsidR="00CD5E60" w:rsidRPr="00E90E06" w:rsidRDefault="00CD5E60" w:rsidP="00E90E06">
      <w:pPr>
        <w:pStyle w:val="Odstavekseznama"/>
        <w:numPr>
          <w:ilvl w:val="0"/>
          <w:numId w:val="17"/>
        </w:numPr>
        <w:rPr>
          <w:b/>
        </w:rPr>
      </w:pPr>
      <w:r w:rsidRPr="00E90E06">
        <w:rPr>
          <w:b/>
        </w:rPr>
        <w:lastRenderedPageBreak/>
        <w:t>OCENA IZDELKA VSEBUJE:</w:t>
      </w:r>
    </w:p>
    <w:p w14:paraId="2FC2845A" w14:textId="2566EC3C" w:rsidR="00CD5E60" w:rsidRPr="00CD5E60" w:rsidRDefault="00CD5E60" w:rsidP="00CD5E60">
      <w:pPr>
        <w:numPr>
          <w:ilvl w:val="0"/>
          <w:numId w:val="9"/>
        </w:numPr>
        <w:rPr>
          <w:b/>
        </w:rPr>
      </w:pPr>
      <w:r w:rsidRPr="00CD5E60">
        <w:t>zunanji videz</w:t>
      </w:r>
      <w:r w:rsidR="00495338">
        <w:t xml:space="preserve"> in oblika</w:t>
      </w:r>
      <w:r w:rsidRPr="00CD5E60">
        <w:t>,</w:t>
      </w:r>
    </w:p>
    <w:p w14:paraId="70965E9E" w14:textId="487C71E8" w:rsidR="00CD5E60" w:rsidRPr="00E90E06" w:rsidRDefault="00CD5E60" w:rsidP="00CD5E60">
      <w:pPr>
        <w:numPr>
          <w:ilvl w:val="0"/>
          <w:numId w:val="9"/>
        </w:numPr>
        <w:rPr>
          <w:b/>
        </w:rPr>
      </w:pPr>
      <w:r w:rsidRPr="00CD5E60">
        <w:t>videz in lastnost skorje in sredice,</w:t>
      </w:r>
    </w:p>
    <w:p w14:paraId="692AB59C" w14:textId="061EC5EA" w:rsidR="00E90E06" w:rsidRPr="00E90E06" w:rsidRDefault="00E90E06" w:rsidP="00E90E06">
      <w:pPr>
        <w:pStyle w:val="Odstavekseznama"/>
        <w:numPr>
          <w:ilvl w:val="0"/>
          <w:numId w:val="9"/>
        </w:numPr>
      </w:pPr>
      <w:r w:rsidRPr="00E90E06">
        <w:t>vonj skorje in sredice,</w:t>
      </w:r>
    </w:p>
    <w:p w14:paraId="53B8B52E" w14:textId="2925E93F" w:rsidR="00CD5E60" w:rsidRPr="009E2CB2" w:rsidRDefault="00CD5E60" w:rsidP="00CD5E60">
      <w:pPr>
        <w:numPr>
          <w:ilvl w:val="0"/>
          <w:numId w:val="9"/>
        </w:numPr>
        <w:rPr>
          <w:b/>
        </w:rPr>
      </w:pPr>
      <w:r w:rsidRPr="00CD5E60">
        <w:t xml:space="preserve">okus in topnost skorje in sredice. </w:t>
      </w:r>
    </w:p>
    <w:p w14:paraId="2E71E16A" w14:textId="77777777" w:rsidR="009E2CB2" w:rsidRPr="00CD5E60" w:rsidRDefault="009E2CB2" w:rsidP="009E2CB2">
      <w:pPr>
        <w:ind w:left="720"/>
        <w:rPr>
          <w:b/>
        </w:rPr>
      </w:pPr>
    </w:p>
    <w:p w14:paraId="144A2B6D" w14:textId="004E6BEE" w:rsidR="00E90E06" w:rsidRDefault="00CD5E60" w:rsidP="00E90E06">
      <w:pPr>
        <w:pStyle w:val="Odstavekseznama"/>
        <w:numPr>
          <w:ilvl w:val="0"/>
          <w:numId w:val="17"/>
        </w:numPr>
        <w:rPr>
          <w:b/>
        </w:rPr>
      </w:pPr>
      <w:r w:rsidRPr="00E90E06">
        <w:rPr>
          <w:b/>
        </w:rPr>
        <w:t xml:space="preserve">RAZSTAVA </w:t>
      </w:r>
    </w:p>
    <w:p w14:paraId="3146E52D" w14:textId="77311155" w:rsidR="00CD5E60" w:rsidRDefault="009E2CB2" w:rsidP="00690766">
      <w:pPr>
        <w:jc w:val="both"/>
        <w:rPr>
          <w:b/>
        </w:rPr>
      </w:pPr>
      <w:r>
        <w:t>R</w:t>
      </w:r>
      <w:r w:rsidR="00CD5E60" w:rsidRPr="00CD5E60">
        <w:t>azstava</w:t>
      </w:r>
      <w:r>
        <w:t xml:space="preserve"> in ogled</w:t>
      </w:r>
      <w:r w:rsidR="00CD5E60" w:rsidRPr="00CD5E60">
        <w:t xml:space="preserve"> vseh kruhov, ki bodo razstavljeni v </w:t>
      </w:r>
      <w:r w:rsidR="00E90E06">
        <w:rPr>
          <w:b/>
        </w:rPr>
        <w:t>Posavskem muzeju Brežice</w:t>
      </w:r>
      <w:r w:rsidR="00CD5E60" w:rsidRPr="00CD5E60">
        <w:t xml:space="preserve"> bo</w:t>
      </w:r>
      <w:r w:rsidR="00E90E06">
        <w:t xml:space="preserve"> </w:t>
      </w:r>
      <w:r w:rsidR="00F2421B">
        <w:t>potekala v sklopu prireditve.</w:t>
      </w:r>
    </w:p>
    <w:p w14:paraId="315BA55C" w14:textId="77777777" w:rsidR="00E90E06" w:rsidRPr="00E90E06" w:rsidRDefault="00E90E06" w:rsidP="00CD5E60">
      <w:pPr>
        <w:rPr>
          <w:b/>
        </w:rPr>
      </w:pPr>
    </w:p>
    <w:p w14:paraId="05060054" w14:textId="52473889" w:rsidR="00150570" w:rsidRDefault="00CD5E60" w:rsidP="00150570">
      <w:pPr>
        <w:pStyle w:val="Odstavekseznama"/>
        <w:numPr>
          <w:ilvl w:val="0"/>
          <w:numId w:val="17"/>
        </w:numPr>
      </w:pPr>
      <w:r w:rsidRPr="00150570">
        <w:rPr>
          <w:b/>
        </w:rPr>
        <w:t>NAGRADA</w:t>
      </w:r>
    </w:p>
    <w:p w14:paraId="3BFBADEE" w14:textId="40B2BBE2" w:rsidR="00CD5E60" w:rsidRPr="00CD5E60" w:rsidRDefault="00CD5E60" w:rsidP="00690766">
      <w:pPr>
        <w:jc w:val="both"/>
        <w:rPr>
          <w:b/>
        </w:rPr>
      </w:pPr>
      <w:r w:rsidRPr="00CD5E60">
        <w:t xml:space="preserve">Nagrado prejme </w:t>
      </w:r>
      <w:r w:rsidRPr="00E90E06">
        <w:t xml:space="preserve">izdelek z najvišjim številom točk </w:t>
      </w:r>
      <w:r w:rsidR="00150570">
        <w:t>v posamezni</w:t>
      </w:r>
      <w:r w:rsidRPr="00E90E06">
        <w:t xml:space="preserve"> kategorij</w:t>
      </w:r>
      <w:r w:rsidR="00150570">
        <w:t>i.</w:t>
      </w:r>
      <w:r w:rsidR="00F2421B">
        <w:t xml:space="preserve"> Nagrajence obvesti organizator po telefonu.</w:t>
      </w:r>
    </w:p>
    <w:p w14:paraId="1410DFDD" w14:textId="403EDB94" w:rsidR="00E90E06" w:rsidRPr="00CD5E60" w:rsidRDefault="00CD5E60" w:rsidP="00690766">
      <w:pPr>
        <w:jc w:val="both"/>
      </w:pPr>
      <w:r w:rsidRPr="00CD5E60">
        <w:t>Nagrad</w:t>
      </w:r>
      <w:r w:rsidR="00150570">
        <w:t>e</w:t>
      </w:r>
      <w:r w:rsidRPr="00CD5E60">
        <w:t xml:space="preserve"> bo</w:t>
      </w:r>
      <w:r w:rsidR="00150570">
        <w:t>do</w:t>
      </w:r>
      <w:r w:rsidRPr="00CD5E60">
        <w:t xml:space="preserve"> </w:t>
      </w:r>
      <w:r w:rsidR="00A71600">
        <w:t>podeljene v sklopu prireditve</w:t>
      </w:r>
      <w:r w:rsidR="00150570">
        <w:t xml:space="preserve">, </w:t>
      </w:r>
      <w:r w:rsidR="00A71600">
        <w:t>ki se začne ob</w:t>
      </w:r>
      <w:r w:rsidRPr="00CD5E60">
        <w:t xml:space="preserve"> </w:t>
      </w:r>
      <w:r w:rsidR="00F2421B">
        <w:rPr>
          <w:b/>
        </w:rPr>
        <w:t>1</w:t>
      </w:r>
      <w:r w:rsidR="00A71600">
        <w:rPr>
          <w:b/>
        </w:rPr>
        <w:t>7</w:t>
      </w:r>
      <w:r w:rsidRPr="00CD5E60">
        <w:rPr>
          <w:b/>
        </w:rPr>
        <w:t>.00 ur</w:t>
      </w:r>
      <w:r w:rsidR="00A71600">
        <w:rPr>
          <w:b/>
        </w:rPr>
        <w:t>i</w:t>
      </w:r>
      <w:r w:rsidRPr="00CD5E60">
        <w:t xml:space="preserve"> na prizorišču dogod</w:t>
      </w:r>
      <w:r w:rsidR="00150570">
        <w:t>k</w:t>
      </w:r>
      <w:r w:rsidRPr="00CD5E60">
        <w:t xml:space="preserve">a Dneva kruha, vina in salam </w:t>
      </w:r>
      <w:r w:rsidR="00150570">
        <w:t>202</w:t>
      </w:r>
      <w:r w:rsidR="00A71600">
        <w:t>5</w:t>
      </w:r>
      <w:r w:rsidR="00150570">
        <w:t>.</w:t>
      </w:r>
      <w:r w:rsidR="00F2421B">
        <w:t xml:space="preserve"> </w:t>
      </w:r>
    </w:p>
    <w:p w14:paraId="289E906A" w14:textId="77777777" w:rsidR="00CD5E60" w:rsidRPr="00CD5E60" w:rsidRDefault="00CD5E60" w:rsidP="00CD5E60"/>
    <w:p w14:paraId="08749E1D" w14:textId="7B36D3A6" w:rsidR="00150570" w:rsidRDefault="00150570" w:rsidP="00150570">
      <w:pPr>
        <w:pStyle w:val="Odstavekseznama"/>
        <w:ind w:left="1080"/>
      </w:pPr>
      <w:r>
        <w:rPr>
          <w:b/>
        </w:rPr>
        <w:t>9</w:t>
      </w:r>
      <w:r w:rsidR="00CD5E60" w:rsidRPr="00150570">
        <w:rPr>
          <w:b/>
        </w:rPr>
        <w:t>. PRIZNANJA</w:t>
      </w:r>
      <w:r w:rsidR="00CD5E60" w:rsidRPr="00CD5E60">
        <w:t xml:space="preserve">  </w:t>
      </w:r>
    </w:p>
    <w:p w14:paraId="66170347" w14:textId="4FF9CC63" w:rsidR="00CD5E60" w:rsidRPr="00CD5E60" w:rsidRDefault="00150570" w:rsidP="00690766">
      <w:pPr>
        <w:jc w:val="both"/>
      </w:pPr>
      <w:r w:rsidRPr="00150570">
        <w:t>Na osnovi točk, ki jih dodelijo posamezni člani komisije, se izračuna povprečno število točk za vsak vzorec. To število predstavlja osnovo za razvrstitev izdelka v ocenjevalno lestvico</w:t>
      </w:r>
      <w:r>
        <w:t xml:space="preserve">. Priznanja </w:t>
      </w:r>
      <w:r w:rsidR="00CD5E60" w:rsidRPr="00CD5E60">
        <w:t>prejmejo izdelki, ki se na podlagi doseženih točk razvrstijo v kategorije:</w:t>
      </w:r>
    </w:p>
    <w:p w14:paraId="1BE5B3A8" w14:textId="77777777" w:rsidR="00CD5E60" w:rsidRPr="00CD5E60" w:rsidRDefault="00CD5E60" w:rsidP="00CD5E60">
      <w:pPr>
        <w:numPr>
          <w:ilvl w:val="0"/>
          <w:numId w:val="10"/>
        </w:numPr>
      </w:pPr>
      <w:r w:rsidRPr="00CD5E60">
        <w:t>zlato priznanje</w:t>
      </w:r>
      <w:r w:rsidRPr="00CD5E60">
        <w:tab/>
        <w:t xml:space="preserve">              od 45,0 – 50,0  točk </w:t>
      </w:r>
    </w:p>
    <w:p w14:paraId="5629E6FB" w14:textId="77777777" w:rsidR="00CD5E60" w:rsidRPr="00CD5E60" w:rsidRDefault="00CD5E60" w:rsidP="00CD5E60">
      <w:pPr>
        <w:numPr>
          <w:ilvl w:val="0"/>
          <w:numId w:val="10"/>
        </w:numPr>
      </w:pPr>
      <w:r w:rsidRPr="00CD5E60">
        <w:t>srebrno priznanje</w:t>
      </w:r>
      <w:r w:rsidRPr="00CD5E60">
        <w:tab/>
        <w:t>od 40,0 – 44,9  točk</w:t>
      </w:r>
    </w:p>
    <w:p w14:paraId="208F18CE" w14:textId="5C0BBFAB" w:rsidR="00CD5E60" w:rsidRDefault="00CD5E60" w:rsidP="00CD5E60">
      <w:pPr>
        <w:numPr>
          <w:ilvl w:val="0"/>
          <w:numId w:val="10"/>
        </w:numPr>
      </w:pPr>
      <w:r w:rsidRPr="00CD5E60">
        <w:t>bronasto priznanje</w:t>
      </w:r>
      <w:r w:rsidRPr="00CD5E60">
        <w:tab/>
        <w:t xml:space="preserve">od 30,0 – 39,9  točk </w:t>
      </w:r>
    </w:p>
    <w:p w14:paraId="2CB766B6" w14:textId="3F4A831A" w:rsidR="00CD5E60" w:rsidRDefault="00CD5E60" w:rsidP="0054013B">
      <w:pPr>
        <w:jc w:val="both"/>
      </w:pPr>
      <w:r w:rsidRPr="00CD5E60">
        <w:t>Priznanja bodo podeljena naknadno, udeleženci bodo obveščeni po pošti.</w:t>
      </w:r>
      <w:r w:rsidR="00150570">
        <w:t xml:space="preserve"> </w:t>
      </w:r>
      <w:r w:rsidR="00150570" w:rsidRPr="00150570">
        <w:t>Tekmovalcem, ki zberejo manj kot 30 točk se podeli zahvala za udeležbo.</w:t>
      </w:r>
    </w:p>
    <w:p w14:paraId="28944188" w14:textId="77777777" w:rsidR="009E2CB2" w:rsidRDefault="009E2CB2" w:rsidP="0054013B">
      <w:pPr>
        <w:jc w:val="both"/>
      </w:pPr>
    </w:p>
    <w:p w14:paraId="0359ABC7" w14:textId="77777777" w:rsidR="00150570" w:rsidRDefault="00CD5E60" w:rsidP="00150570">
      <w:pPr>
        <w:pStyle w:val="Odstavekseznama"/>
        <w:ind w:left="1080"/>
        <w:rPr>
          <w:b/>
        </w:rPr>
      </w:pPr>
      <w:r w:rsidRPr="00150570">
        <w:rPr>
          <w:b/>
        </w:rPr>
        <w:t>1</w:t>
      </w:r>
      <w:r w:rsidR="00150570" w:rsidRPr="00150570">
        <w:rPr>
          <w:b/>
        </w:rPr>
        <w:t>0</w:t>
      </w:r>
      <w:r w:rsidRPr="00150570">
        <w:rPr>
          <w:b/>
        </w:rPr>
        <w:t>. INFORMACIJE</w:t>
      </w:r>
    </w:p>
    <w:p w14:paraId="1D280005" w14:textId="7D142ADB" w:rsidR="00ED67D8" w:rsidRPr="006D4CE5" w:rsidRDefault="00150570" w:rsidP="009E2CB2">
      <w:pPr>
        <w:jc w:val="both"/>
      </w:pPr>
      <w:r>
        <w:t xml:space="preserve">Za vse dodatne informacije smo dosegljivi na </w:t>
      </w:r>
      <w:r w:rsidR="00CD5E60" w:rsidRPr="00CD5E60">
        <w:t>telefon: 0590 8</w:t>
      </w:r>
      <w:r>
        <w:t xml:space="preserve">58 </w:t>
      </w:r>
      <w:r w:rsidR="00CD5E60" w:rsidRPr="00CD5E60">
        <w:t>10 (</w:t>
      </w:r>
      <w:r>
        <w:t>Vesna Mlakar</w:t>
      </w:r>
      <w:r w:rsidR="00CD5E60" w:rsidRPr="00CD5E60">
        <w:t xml:space="preserve">) ali </w:t>
      </w:r>
      <w:hyperlink r:id="rId9" w:history="1">
        <w:r w:rsidRPr="00CE0083">
          <w:rPr>
            <w:rStyle w:val="Hiperpovezava"/>
          </w:rPr>
          <w:t>vesna.mlakar@zptm.si</w:t>
        </w:r>
      </w:hyperlink>
      <w:r w:rsidR="0054013B" w:rsidRPr="009E2CB2">
        <w:rPr>
          <w:rStyle w:val="Hiperpovezava"/>
          <w:color w:val="auto"/>
          <w:u w:val="none"/>
        </w:rPr>
        <w:t>.</w:t>
      </w:r>
      <w:r w:rsidR="00CD5E60" w:rsidRPr="00CD5E60">
        <w:t xml:space="preserve">  </w:t>
      </w:r>
    </w:p>
    <w:sectPr w:rsidR="00ED67D8" w:rsidRPr="006D4CE5" w:rsidSect="002C6277">
      <w:headerReference w:type="default" r:id="rId10"/>
      <w:pgSz w:w="11906" w:h="16838" w:code="9"/>
      <w:pgMar w:top="1134" w:right="2835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C86C9" w14:textId="77777777" w:rsidR="00171213" w:rsidRDefault="00171213" w:rsidP="006D6EF5">
      <w:pPr>
        <w:spacing w:after="0" w:line="240" w:lineRule="auto"/>
      </w:pPr>
      <w:r>
        <w:separator/>
      </w:r>
    </w:p>
  </w:endnote>
  <w:endnote w:type="continuationSeparator" w:id="0">
    <w:p w14:paraId="7B845D06" w14:textId="77777777" w:rsidR="00171213" w:rsidRDefault="00171213" w:rsidP="006D6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1F64" w14:textId="77777777" w:rsidR="00171213" w:rsidRDefault="00171213" w:rsidP="006D6EF5">
      <w:pPr>
        <w:spacing w:after="0" w:line="240" w:lineRule="auto"/>
      </w:pPr>
      <w:r>
        <w:separator/>
      </w:r>
    </w:p>
  </w:footnote>
  <w:footnote w:type="continuationSeparator" w:id="0">
    <w:p w14:paraId="10135C52" w14:textId="77777777" w:rsidR="00171213" w:rsidRDefault="00171213" w:rsidP="006D6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9A20" w14:textId="2C5ACD5D" w:rsidR="006D6EF5" w:rsidRDefault="006D6EF5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A99A39" wp14:editId="5786E0CF">
          <wp:simplePos x="0" y="0"/>
          <wp:positionH relativeFrom="margin">
            <wp:posOffset>-908050</wp:posOffset>
          </wp:positionH>
          <wp:positionV relativeFrom="page">
            <wp:posOffset>-6350</wp:posOffset>
          </wp:positionV>
          <wp:extent cx="7574400" cy="10692000"/>
          <wp:effectExtent l="0" t="0" r="7620" b="0"/>
          <wp:wrapNone/>
          <wp:docPr id="1" name="Slik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4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3ACF4C2"/>
    <w:name w:val="WW8Num2"/>
    <w:lvl w:ilvl="0">
      <w:start w:val="1"/>
      <w:numFmt w:val="bullet"/>
      <w:lvlText w:val="·"/>
      <w:lvlJc w:val="left"/>
      <w:pPr>
        <w:tabs>
          <w:tab w:val="num" w:pos="786"/>
        </w:tabs>
        <w:ind w:left="786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1" w15:restartNumberingAfterBreak="0">
    <w:nsid w:val="14CE4598"/>
    <w:multiLevelType w:val="hybridMultilevel"/>
    <w:tmpl w:val="50DA4B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554DD"/>
    <w:multiLevelType w:val="hybridMultilevel"/>
    <w:tmpl w:val="6CEE7B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E4E"/>
    <w:multiLevelType w:val="hybridMultilevel"/>
    <w:tmpl w:val="4EA8F24A"/>
    <w:lvl w:ilvl="0" w:tplc="B0BEFB7C">
      <w:start w:val="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24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EBA50EA"/>
    <w:multiLevelType w:val="hybridMultilevel"/>
    <w:tmpl w:val="CA9A2EC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46120"/>
    <w:multiLevelType w:val="hybridMultilevel"/>
    <w:tmpl w:val="1CD80410"/>
    <w:lvl w:ilvl="0" w:tplc="896466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5297D"/>
    <w:multiLevelType w:val="hybridMultilevel"/>
    <w:tmpl w:val="C31EF0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65C1A"/>
    <w:multiLevelType w:val="hybridMultilevel"/>
    <w:tmpl w:val="0A9C5A32"/>
    <w:lvl w:ilvl="0" w:tplc="C9F413A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8B0E1F"/>
    <w:multiLevelType w:val="hybridMultilevel"/>
    <w:tmpl w:val="F02A37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D6083"/>
    <w:multiLevelType w:val="hybridMultilevel"/>
    <w:tmpl w:val="AB882EB6"/>
    <w:lvl w:ilvl="0" w:tplc="D73E19AE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A6B2C"/>
    <w:multiLevelType w:val="hybridMultilevel"/>
    <w:tmpl w:val="751E96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11260"/>
    <w:multiLevelType w:val="hybridMultilevel"/>
    <w:tmpl w:val="38CE85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04781"/>
    <w:multiLevelType w:val="hybridMultilevel"/>
    <w:tmpl w:val="691001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D630F"/>
    <w:multiLevelType w:val="hybridMultilevel"/>
    <w:tmpl w:val="6F1E562E"/>
    <w:lvl w:ilvl="0" w:tplc="68EC99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D2269"/>
    <w:multiLevelType w:val="hybridMultilevel"/>
    <w:tmpl w:val="88AA75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2"/>
  </w:num>
  <w:num w:numId="10">
    <w:abstractNumId w:val="4"/>
  </w:num>
  <w:num w:numId="11">
    <w:abstractNumId w:val="8"/>
  </w:num>
  <w:num w:numId="12">
    <w:abstractNumId w:val="3"/>
  </w:num>
  <w:num w:numId="13">
    <w:abstractNumId w:val="1"/>
  </w:num>
  <w:num w:numId="14">
    <w:abstractNumId w:val="6"/>
  </w:num>
  <w:num w:numId="15">
    <w:abstractNumId w:val="13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F5"/>
    <w:rsid w:val="0000470C"/>
    <w:rsid w:val="0001057B"/>
    <w:rsid w:val="000408D0"/>
    <w:rsid w:val="00142091"/>
    <w:rsid w:val="00150570"/>
    <w:rsid w:val="00171213"/>
    <w:rsid w:val="00207ADE"/>
    <w:rsid w:val="00216B2B"/>
    <w:rsid w:val="002C6277"/>
    <w:rsid w:val="0031212C"/>
    <w:rsid w:val="003A3318"/>
    <w:rsid w:val="003D3971"/>
    <w:rsid w:val="00424CE4"/>
    <w:rsid w:val="00463F30"/>
    <w:rsid w:val="00495338"/>
    <w:rsid w:val="00514FB5"/>
    <w:rsid w:val="0054013B"/>
    <w:rsid w:val="00585F9D"/>
    <w:rsid w:val="005D648F"/>
    <w:rsid w:val="00690766"/>
    <w:rsid w:val="006D4CE5"/>
    <w:rsid w:val="006D6EF5"/>
    <w:rsid w:val="00786879"/>
    <w:rsid w:val="007D08B4"/>
    <w:rsid w:val="008A0EDA"/>
    <w:rsid w:val="009168F3"/>
    <w:rsid w:val="009920E8"/>
    <w:rsid w:val="009E2CB2"/>
    <w:rsid w:val="00A20705"/>
    <w:rsid w:val="00A40867"/>
    <w:rsid w:val="00A71600"/>
    <w:rsid w:val="00A90195"/>
    <w:rsid w:val="00AA0290"/>
    <w:rsid w:val="00AD2B62"/>
    <w:rsid w:val="00B534A9"/>
    <w:rsid w:val="00BD7DD7"/>
    <w:rsid w:val="00C06673"/>
    <w:rsid w:val="00C61E23"/>
    <w:rsid w:val="00CC50FB"/>
    <w:rsid w:val="00CC5536"/>
    <w:rsid w:val="00CD5E60"/>
    <w:rsid w:val="00CF0C3E"/>
    <w:rsid w:val="00D14A25"/>
    <w:rsid w:val="00DF6242"/>
    <w:rsid w:val="00E90E06"/>
    <w:rsid w:val="00EA25EE"/>
    <w:rsid w:val="00EB2BB8"/>
    <w:rsid w:val="00ED67D8"/>
    <w:rsid w:val="00EF0F9E"/>
    <w:rsid w:val="00F20043"/>
    <w:rsid w:val="00F2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31CF2"/>
  <w15:chartTrackingRefBased/>
  <w15:docId w15:val="{D78DFD98-D23F-4347-A768-44A68EC9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16B2B"/>
    <w:pPr>
      <w:spacing w:after="200" w:line="276" w:lineRule="auto"/>
    </w:pPr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D6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D6EF5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6D6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D6EF5"/>
    <w:rPr>
      <w:lang w:val="sl-SI"/>
    </w:rPr>
  </w:style>
  <w:style w:type="paragraph" w:styleId="Navadensplet">
    <w:name w:val="Normal (Web)"/>
    <w:basedOn w:val="Navaden"/>
    <w:uiPriority w:val="99"/>
    <w:unhideWhenUsed/>
    <w:rsid w:val="002C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I" w:eastAsia="en-SI"/>
    </w:rPr>
  </w:style>
  <w:style w:type="paragraph" w:styleId="Naslov">
    <w:name w:val="Title"/>
    <w:basedOn w:val="Navaden"/>
    <w:next w:val="Navaden"/>
    <w:link w:val="NaslovZnak"/>
    <w:uiPriority w:val="10"/>
    <w:qFormat/>
    <w:rsid w:val="002C62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C6277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table" w:styleId="Tabelamrea">
    <w:name w:val="Table Grid"/>
    <w:basedOn w:val="Navadnatabela"/>
    <w:uiPriority w:val="39"/>
    <w:rsid w:val="00F20043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16B2B"/>
    <w:pPr>
      <w:ind w:left="720"/>
      <w:contextualSpacing/>
    </w:pPr>
  </w:style>
  <w:style w:type="paragraph" w:customStyle="1" w:styleId="len">
    <w:name w:val="len"/>
    <w:basedOn w:val="Navaden"/>
    <w:rsid w:val="00A2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">
    <w:name w:val="odstavek"/>
    <w:basedOn w:val="Navaden"/>
    <w:uiPriority w:val="99"/>
    <w:rsid w:val="00A2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CD5E6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D5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sna.mlakar@zptm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F949FCE-8746-41DE-ABCC-CC57E3B3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</cp:revision>
  <dcterms:created xsi:type="dcterms:W3CDTF">2025-05-21T09:52:00Z</dcterms:created>
  <dcterms:modified xsi:type="dcterms:W3CDTF">2025-05-21T09:52:00Z</dcterms:modified>
</cp:coreProperties>
</file>